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47A" w:rsidRPr="0070047A" w:rsidRDefault="0070047A" w:rsidP="007004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Yale SOM</w:t>
      </w:r>
    </w:p>
    <w:p w:rsidR="0070047A" w:rsidRPr="0070047A" w:rsidRDefault="0070047A" w:rsidP="007004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MGT 890, ECON 363, Law 2015</w:t>
      </w:r>
    </w:p>
    <w:p w:rsidR="0070047A" w:rsidRPr="0070047A" w:rsidRDefault="0070047A" w:rsidP="007004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The Global Financial Crisis</w:t>
      </w:r>
    </w:p>
    <w:p w:rsidR="007F76F5" w:rsidRPr="00BD556D" w:rsidRDefault="007F76F5" w:rsidP="00BD556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55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Final Paper Topics and Partial Resource List</w:t>
      </w:r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>1)  Should the Federal Reserve have aggressively raised interest rates to try to tame the housing bubble?</w:t>
      </w:r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6939FD" w:rsidRPr="00BD556D" w:rsidRDefault="006939FD" w:rsidP="00BD556D">
      <w:pPr>
        <w:pStyle w:val="Normal1"/>
        <w:spacing w:line="240" w:lineRule="auto"/>
        <w:ind w:left="720" w:hanging="720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Bernanke, Ben.  January 2010.  “Monetary Policy and the Housing Bubble.”  Speech at the Annual Meeting of the American Economic Association</w:t>
      </w:r>
      <w:r w:rsidR="00BD556D">
        <w:rPr>
          <w:rFonts w:ascii="Times New Roman" w:eastAsia="Times New Roman" w:hAnsi="Times New Roman" w:cs="Times New Roman"/>
          <w:szCs w:val="22"/>
        </w:rPr>
        <w:t>, Atlanta, Georgia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6939FD" w:rsidRPr="00BD556D" w:rsidRDefault="00CE1834" w:rsidP="00BD556D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6">
        <w:r w:rsidR="006939FD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http://www.federalreserve.gov/newsevents/speech/bernanke20100103a.htm</w:t>
        </w:r>
      </w:hyperlink>
      <w:r w:rsidR="006939FD" w:rsidRPr="00BD556D">
        <w:rPr>
          <w:rFonts w:ascii="Times New Roman" w:eastAsia="Times New Roman" w:hAnsi="Times New Roman" w:cs="Times New Roman"/>
          <w:szCs w:val="22"/>
        </w:rPr>
        <w:t xml:space="preserve"> </w:t>
      </w:r>
    </w:p>
    <w:p w:rsidR="006939FD" w:rsidRPr="00BD556D" w:rsidRDefault="006939FD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3C2CC7" w:rsidP="005E64A6">
      <w:pPr>
        <w:pStyle w:val="Normal1"/>
        <w:spacing w:line="240" w:lineRule="auto"/>
        <w:ind w:left="720" w:hanging="720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Greenspan</w:t>
      </w:r>
      <w:r w:rsidR="0043141C" w:rsidRPr="00BD556D">
        <w:rPr>
          <w:rFonts w:ascii="Times New Roman" w:eastAsia="Times New Roman" w:hAnsi="Times New Roman" w:cs="Times New Roman"/>
          <w:szCs w:val="22"/>
        </w:rPr>
        <w:t xml:space="preserve">, Alan.  March 2009.  </w:t>
      </w:r>
      <w:r w:rsidRPr="00BD556D">
        <w:rPr>
          <w:rFonts w:ascii="Times New Roman" w:eastAsia="Times New Roman" w:hAnsi="Times New Roman" w:cs="Times New Roman"/>
          <w:szCs w:val="22"/>
        </w:rPr>
        <w:t>“The Fed Didn’t Cause the Housing Bubble</w:t>
      </w:r>
      <w:r w:rsidR="0043141C" w:rsidRPr="00BD556D">
        <w:rPr>
          <w:rFonts w:ascii="Times New Roman" w:eastAsia="Times New Roman" w:hAnsi="Times New Roman" w:cs="Times New Roman"/>
          <w:szCs w:val="22"/>
        </w:rPr>
        <w:t>.</w:t>
      </w:r>
      <w:r w:rsidRPr="00BD556D">
        <w:rPr>
          <w:rFonts w:ascii="Times New Roman" w:eastAsia="Times New Roman" w:hAnsi="Times New Roman" w:cs="Times New Roman"/>
          <w:szCs w:val="22"/>
        </w:rPr>
        <w:t xml:space="preserve">”  </w:t>
      </w:r>
      <w:r w:rsidRPr="00BD556D">
        <w:rPr>
          <w:rFonts w:ascii="Times New Roman" w:eastAsia="Times New Roman" w:hAnsi="Times New Roman" w:cs="Times New Roman"/>
          <w:i/>
          <w:szCs w:val="22"/>
        </w:rPr>
        <w:t>Wall Street Journal</w:t>
      </w:r>
      <w:r w:rsidR="0043141C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5E64A6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7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http://iepecdg.com.br/Arquivos/Leiturassugeridas/090311_greenspan_fed_housing_bubble.pdf</w:t>
        </w:r>
      </w:hyperlink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6939FD" w:rsidP="005E64A6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White, </w:t>
      </w:r>
      <w:r w:rsidR="003C2CC7" w:rsidRPr="00BD556D">
        <w:rPr>
          <w:rFonts w:ascii="Times New Roman" w:eastAsia="Times New Roman" w:hAnsi="Times New Roman" w:cs="Times New Roman"/>
          <w:szCs w:val="22"/>
        </w:rPr>
        <w:t>Lawr</w:t>
      </w:r>
      <w:r w:rsidRPr="00BD556D">
        <w:rPr>
          <w:rFonts w:ascii="Times New Roman" w:eastAsia="Times New Roman" w:hAnsi="Times New Roman" w:cs="Times New Roman"/>
          <w:szCs w:val="22"/>
        </w:rPr>
        <w:t>e</w:t>
      </w:r>
      <w:r w:rsidR="003C2CC7" w:rsidRPr="00BD556D">
        <w:rPr>
          <w:rFonts w:ascii="Times New Roman" w:eastAsia="Times New Roman" w:hAnsi="Times New Roman" w:cs="Times New Roman"/>
          <w:szCs w:val="22"/>
        </w:rPr>
        <w:t>nce</w:t>
      </w:r>
      <w:r w:rsidRPr="00BD556D">
        <w:rPr>
          <w:rFonts w:ascii="Times New Roman" w:eastAsia="Times New Roman" w:hAnsi="Times New Roman" w:cs="Times New Roman"/>
          <w:szCs w:val="22"/>
        </w:rPr>
        <w:t xml:space="preserve">. </w:t>
      </w:r>
      <w:r w:rsidR="003C2CC7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szCs w:val="22"/>
        </w:rPr>
        <w:t xml:space="preserve">Winter 2009.  </w:t>
      </w:r>
      <w:r w:rsidR="003C2CC7" w:rsidRPr="00BD556D">
        <w:rPr>
          <w:rFonts w:ascii="Times New Roman" w:eastAsia="Times New Roman" w:hAnsi="Times New Roman" w:cs="Times New Roman"/>
          <w:szCs w:val="22"/>
        </w:rPr>
        <w:t>“Federal Reserve Policy and the Housing Bubble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  <w:r w:rsidR="003C2CC7" w:rsidRPr="00BD556D">
        <w:rPr>
          <w:rFonts w:ascii="Times New Roman" w:eastAsia="Times New Roman" w:hAnsi="Times New Roman" w:cs="Times New Roman"/>
          <w:szCs w:val="22"/>
        </w:rPr>
        <w:t xml:space="preserve">” </w:t>
      </w:r>
      <w:r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="003C2CC7" w:rsidRPr="00BD556D">
        <w:rPr>
          <w:rFonts w:ascii="Times New Roman" w:eastAsia="Times New Roman" w:hAnsi="Times New Roman" w:cs="Times New Roman"/>
          <w:i/>
          <w:szCs w:val="22"/>
        </w:rPr>
        <w:t>Cato Journal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5E64A6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8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http://heinonline.org/HOL/LandingPage?handle=hein.journals/catoj29&amp;div=12&amp;id=&amp;page=</w:t>
        </w:r>
      </w:hyperlink>
      <w:r w:rsidR="003C2CC7" w:rsidRPr="00BD556D">
        <w:rPr>
          <w:rFonts w:ascii="Times New Roman" w:eastAsia="Times New Roman" w:hAnsi="Times New Roman" w:cs="Times New Roman"/>
          <w:szCs w:val="22"/>
        </w:rPr>
        <w:t xml:space="preserve"> </w:t>
      </w:r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F77445" w:rsidRPr="00BD556D" w:rsidRDefault="00F77445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>2)  Should the Bank of England have bailed out Northern Rock?</w:t>
      </w:r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6917DE" w:rsidRPr="00BD556D" w:rsidRDefault="006917DE" w:rsidP="00211863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Hall, Maximilian.  </w:t>
      </w:r>
      <w:r w:rsidR="00211863">
        <w:rPr>
          <w:rFonts w:ascii="Times New Roman" w:eastAsia="Times New Roman" w:hAnsi="Times New Roman" w:cs="Times New Roman"/>
          <w:szCs w:val="22"/>
        </w:rPr>
        <w:t xml:space="preserve">August </w:t>
      </w:r>
      <w:r w:rsidRPr="00BD556D">
        <w:rPr>
          <w:rFonts w:ascii="Times New Roman" w:eastAsia="Times New Roman" w:hAnsi="Times New Roman" w:cs="Times New Roman"/>
          <w:szCs w:val="22"/>
        </w:rPr>
        <w:t xml:space="preserve">2008.  “The Sub-Prime Crisis, the Credit Squeeze and Northern Rock: the Lessons to Be Learned.”  </w:t>
      </w:r>
      <w:r w:rsidRPr="00211863">
        <w:rPr>
          <w:rFonts w:ascii="Times New Roman" w:eastAsia="Times New Roman" w:hAnsi="Times New Roman" w:cs="Times New Roman"/>
          <w:i/>
          <w:szCs w:val="22"/>
        </w:rPr>
        <w:t>Journal of Financial Regulation and Compliance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211863" w:rsidRDefault="00CE1834" w:rsidP="00211863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9" w:history="1">
        <w:r w:rsidR="00211863" w:rsidRPr="006764B7">
          <w:rPr>
            <w:rStyle w:val="Hyperlink"/>
            <w:rFonts w:ascii="Times New Roman" w:hAnsi="Times New Roman" w:cs="Times New Roman"/>
            <w:szCs w:val="22"/>
          </w:rPr>
          <w:t>https://ideas.repec.org/p/lbo/lbowps/2008_09.html</w:t>
        </w:r>
      </w:hyperlink>
    </w:p>
    <w:p w:rsidR="00211863" w:rsidRDefault="00211863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610E3E" w:rsidRPr="00BD556D" w:rsidRDefault="00610E3E" w:rsidP="00211863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Shin, </w:t>
      </w:r>
      <w:r w:rsidR="003C2CC7" w:rsidRPr="00BD556D">
        <w:rPr>
          <w:rFonts w:ascii="Times New Roman" w:eastAsia="Times New Roman" w:hAnsi="Times New Roman" w:cs="Times New Roman"/>
          <w:szCs w:val="22"/>
        </w:rPr>
        <w:t>Hyun Song</w:t>
      </w:r>
      <w:r w:rsidRPr="00BD556D">
        <w:rPr>
          <w:rFonts w:ascii="Times New Roman" w:eastAsia="Times New Roman" w:hAnsi="Times New Roman" w:cs="Times New Roman"/>
          <w:szCs w:val="22"/>
        </w:rPr>
        <w:t xml:space="preserve">. </w:t>
      </w:r>
      <w:r w:rsidR="003C2CC7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szCs w:val="22"/>
        </w:rPr>
        <w:t xml:space="preserve">Winter 2009.  </w:t>
      </w:r>
      <w:r w:rsidR="003C2CC7" w:rsidRPr="00BD556D">
        <w:rPr>
          <w:rFonts w:ascii="Times New Roman" w:eastAsia="Times New Roman" w:hAnsi="Times New Roman" w:cs="Times New Roman"/>
          <w:szCs w:val="22"/>
        </w:rPr>
        <w:t xml:space="preserve">“Reflections on Northern Rock: </w:t>
      </w:r>
      <w:r w:rsidR="004856F0">
        <w:rPr>
          <w:rFonts w:ascii="Times New Roman" w:eastAsia="Times New Roman" w:hAnsi="Times New Roman" w:cs="Times New Roman"/>
          <w:szCs w:val="22"/>
        </w:rPr>
        <w:t>t</w:t>
      </w:r>
      <w:r w:rsidR="003C2CC7" w:rsidRPr="00BD556D">
        <w:rPr>
          <w:rFonts w:ascii="Times New Roman" w:eastAsia="Times New Roman" w:hAnsi="Times New Roman" w:cs="Times New Roman"/>
          <w:szCs w:val="22"/>
        </w:rPr>
        <w:t>he Bank Run that Heralded the Global Financial Crisis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  <w:r w:rsidR="003C2CC7" w:rsidRPr="00BD556D">
        <w:rPr>
          <w:rFonts w:ascii="Times New Roman" w:eastAsia="Times New Roman" w:hAnsi="Times New Roman" w:cs="Times New Roman"/>
          <w:szCs w:val="22"/>
        </w:rPr>
        <w:t xml:space="preserve">” </w:t>
      </w:r>
      <w:r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="003C2CC7" w:rsidRPr="00BD556D">
        <w:rPr>
          <w:rFonts w:ascii="Times New Roman" w:eastAsia="Times New Roman" w:hAnsi="Times New Roman" w:cs="Times New Roman"/>
          <w:i/>
          <w:szCs w:val="22"/>
        </w:rPr>
        <w:t>Journal of Economic Perspectives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610E3E" w:rsidRPr="00BD556D" w:rsidRDefault="00CE1834" w:rsidP="00211863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10" w:history="1">
        <w:r w:rsidR="00610E3E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http://www.jstor.org/discover/10.2307/27648296</w:t>
        </w:r>
      </w:hyperlink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931AB8" w:rsidRPr="00BD556D" w:rsidRDefault="003C2CC7" w:rsidP="00211863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Yorulmazer, </w:t>
      </w:r>
      <w:r w:rsidR="00931AB8" w:rsidRPr="00BD556D">
        <w:rPr>
          <w:rFonts w:ascii="Times New Roman" w:eastAsia="Times New Roman" w:hAnsi="Times New Roman" w:cs="Times New Roman"/>
          <w:szCs w:val="22"/>
        </w:rPr>
        <w:t xml:space="preserve">Tanju.  February 2008.  </w:t>
      </w:r>
      <w:r w:rsidRPr="00BD556D">
        <w:rPr>
          <w:rFonts w:ascii="Times New Roman" w:eastAsia="Times New Roman" w:hAnsi="Times New Roman" w:cs="Times New Roman"/>
          <w:szCs w:val="22"/>
        </w:rPr>
        <w:t>“Liquidity, Bank Runs and Bailouts: Spillover Effects during the Northern Rock Episode</w:t>
      </w:r>
      <w:r w:rsidR="00931AB8" w:rsidRPr="00BD556D">
        <w:rPr>
          <w:rFonts w:ascii="Times New Roman" w:eastAsia="Times New Roman" w:hAnsi="Times New Roman" w:cs="Times New Roman"/>
          <w:szCs w:val="22"/>
        </w:rPr>
        <w:t>.</w:t>
      </w:r>
      <w:r w:rsidRPr="00BD556D">
        <w:rPr>
          <w:rFonts w:ascii="Times New Roman" w:eastAsia="Times New Roman" w:hAnsi="Times New Roman" w:cs="Times New Roman"/>
          <w:szCs w:val="22"/>
        </w:rPr>
        <w:t xml:space="preserve">” </w:t>
      </w:r>
      <w:r w:rsidR="00931AB8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szCs w:val="22"/>
        </w:rPr>
        <w:t>Federal Reserve Bank of New York working paper</w:t>
      </w:r>
      <w:r w:rsidR="00931AB8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211863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11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http://papers.ssrn.com/sol3/papers.cfm?abstract_id=1107570</w:t>
        </w:r>
      </w:hyperlink>
    </w:p>
    <w:p w:rsidR="007F76F5" w:rsidRPr="00BD556D" w:rsidRDefault="007F76F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F77445" w:rsidRPr="00BD556D" w:rsidRDefault="00F7744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>3)  Did regulators do the right thing in allowing Lehman Brothers to fail?  Did they really have a choice?</w:t>
      </w:r>
    </w:p>
    <w:p w:rsidR="00C31BCE" w:rsidRPr="00BD556D" w:rsidRDefault="00C31BCE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C31BCE" w:rsidRPr="00BD556D" w:rsidRDefault="003C2CC7" w:rsidP="00211863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i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>Financial Crisis Inquiry Commission</w:t>
      </w:r>
      <w:r w:rsidR="00C31BCE" w:rsidRPr="00BD556D">
        <w:rPr>
          <w:rFonts w:ascii="Times New Roman" w:eastAsia="Cambria" w:hAnsi="Times New Roman" w:cs="Times New Roman"/>
          <w:szCs w:val="22"/>
        </w:rPr>
        <w:t>.  “</w:t>
      </w:r>
      <w:r w:rsidRPr="00BD556D">
        <w:rPr>
          <w:rFonts w:ascii="Times New Roman" w:eastAsia="Cambria" w:hAnsi="Times New Roman" w:cs="Times New Roman"/>
          <w:szCs w:val="22"/>
        </w:rPr>
        <w:t xml:space="preserve">Too Big to Fail: Expectations and Impact of Extraordinary Government Intervention and the </w:t>
      </w:r>
      <w:r w:rsidR="00C31BCE" w:rsidRPr="00BD556D">
        <w:rPr>
          <w:rFonts w:ascii="Times New Roman" w:eastAsia="Cambria" w:hAnsi="Times New Roman" w:cs="Times New Roman"/>
          <w:szCs w:val="22"/>
        </w:rPr>
        <w:t>R</w:t>
      </w:r>
      <w:r w:rsidRPr="00BD556D">
        <w:rPr>
          <w:rFonts w:ascii="Times New Roman" w:eastAsia="Cambria" w:hAnsi="Times New Roman" w:cs="Times New Roman"/>
          <w:szCs w:val="22"/>
        </w:rPr>
        <w:t>ole of Systemic Risk in the Financial Crisis, Session 2: Lehman Brothers</w:t>
      </w:r>
      <w:r w:rsidR="00C31BCE" w:rsidRPr="00BD556D">
        <w:rPr>
          <w:rFonts w:ascii="Times New Roman" w:eastAsia="Cambria" w:hAnsi="Times New Roman" w:cs="Times New Roman"/>
          <w:szCs w:val="22"/>
        </w:rPr>
        <w:t>.”</w:t>
      </w:r>
    </w:p>
    <w:p w:rsidR="00C31BCE" w:rsidRPr="00BD556D" w:rsidRDefault="00CE1834" w:rsidP="00211863">
      <w:pPr>
        <w:pStyle w:val="Normal1"/>
        <w:spacing w:line="240" w:lineRule="auto"/>
        <w:ind w:left="720"/>
        <w:rPr>
          <w:rFonts w:ascii="Times New Roman" w:eastAsia="Cambria" w:hAnsi="Times New Roman" w:cs="Times New Roman"/>
          <w:szCs w:val="22"/>
        </w:rPr>
      </w:pPr>
      <w:hyperlink r:id="rId12">
        <w:r w:rsidR="003C2CC7" w:rsidRPr="00BD556D">
          <w:rPr>
            <w:rFonts w:ascii="Times New Roman" w:eastAsia="Cambria" w:hAnsi="Times New Roman" w:cs="Times New Roman"/>
            <w:color w:val="0000FF"/>
            <w:szCs w:val="22"/>
            <w:u w:val="single"/>
          </w:rPr>
          <w:t>http://fcic.law.stanford.edu/videos/view/51</w:t>
        </w:r>
      </w:hyperlink>
    </w:p>
    <w:p w:rsidR="00C31BCE" w:rsidRPr="00BD556D" w:rsidRDefault="00C31BCE" w:rsidP="00616BB5">
      <w:pPr>
        <w:pStyle w:val="Normal1"/>
        <w:spacing w:line="240" w:lineRule="auto"/>
        <w:rPr>
          <w:rFonts w:ascii="Times New Roman" w:eastAsia="Cambria" w:hAnsi="Times New Roman" w:cs="Times New Roman"/>
          <w:szCs w:val="22"/>
        </w:rPr>
      </w:pPr>
    </w:p>
    <w:p w:rsidR="00354DFE" w:rsidRPr="00BD556D" w:rsidRDefault="003C2CC7" w:rsidP="004856F0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>Kohn, Donald</w:t>
      </w:r>
      <w:r w:rsidR="00C31BCE" w:rsidRPr="00BD556D">
        <w:rPr>
          <w:rFonts w:ascii="Times New Roman" w:eastAsia="Cambria" w:hAnsi="Times New Roman" w:cs="Times New Roman"/>
          <w:szCs w:val="22"/>
        </w:rPr>
        <w:t xml:space="preserve">.  </w:t>
      </w:r>
      <w:r w:rsidR="00C22EEA" w:rsidRPr="00BD556D">
        <w:rPr>
          <w:rFonts w:ascii="Times New Roman" w:eastAsia="Cambria" w:hAnsi="Times New Roman" w:cs="Times New Roman"/>
          <w:szCs w:val="22"/>
        </w:rPr>
        <w:t xml:space="preserve">May 2010.  “The Federal Reserve's Policy Actions during the Financial Crisis and Lessons for the Future.” </w:t>
      </w:r>
      <w:r w:rsidRPr="00BD556D">
        <w:rPr>
          <w:rFonts w:ascii="Times New Roman" w:eastAsia="Cambria" w:hAnsi="Times New Roman" w:cs="Times New Roman"/>
          <w:szCs w:val="22"/>
        </w:rPr>
        <w:t xml:space="preserve"> Speech </w:t>
      </w:r>
      <w:r w:rsidR="00C22EEA" w:rsidRPr="00BD556D">
        <w:rPr>
          <w:rFonts w:ascii="Times New Roman" w:eastAsia="Cambria" w:hAnsi="Times New Roman" w:cs="Times New Roman"/>
          <w:szCs w:val="22"/>
        </w:rPr>
        <w:t>at the Carleton University, Ottawa, Canada</w:t>
      </w:r>
      <w:r w:rsidRPr="00BD556D">
        <w:rPr>
          <w:rFonts w:ascii="Times New Roman" w:eastAsia="Cambria" w:hAnsi="Times New Roman" w:cs="Times New Roman"/>
          <w:szCs w:val="22"/>
        </w:rPr>
        <w:t>.</w:t>
      </w:r>
    </w:p>
    <w:p w:rsidR="00C22EEA" w:rsidRPr="00BD556D" w:rsidRDefault="00CE1834" w:rsidP="004856F0">
      <w:pPr>
        <w:pStyle w:val="Normal1"/>
        <w:spacing w:line="240" w:lineRule="auto"/>
        <w:ind w:left="720"/>
        <w:rPr>
          <w:rFonts w:ascii="Times New Roman" w:eastAsia="Cambria" w:hAnsi="Times New Roman" w:cs="Times New Roman"/>
          <w:szCs w:val="22"/>
        </w:rPr>
      </w:pPr>
      <w:hyperlink r:id="rId13" w:history="1">
        <w:r w:rsidR="00C22EEA" w:rsidRPr="00BD556D">
          <w:rPr>
            <w:rStyle w:val="Hyperlink"/>
            <w:rFonts w:ascii="Times New Roman" w:eastAsia="Cambria" w:hAnsi="Times New Roman" w:cs="Times New Roman"/>
            <w:szCs w:val="22"/>
          </w:rPr>
          <w:t>http://www.federalreserve.gov/newsevents/speech/kohn20100513a.htm</w:t>
        </w:r>
      </w:hyperlink>
    </w:p>
    <w:p w:rsidR="00F77445" w:rsidRPr="00BD556D" w:rsidRDefault="00F77445" w:rsidP="00616BB5">
      <w:pPr>
        <w:pStyle w:val="Normal1"/>
        <w:spacing w:line="240" w:lineRule="auto"/>
        <w:rPr>
          <w:rFonts w:ascii="Times New Roman" w:eastAsia="Cambria" w:hAnsi="Times New Roman" w:cs="Times New Roman"/>
          <w:szCs w:val="22"/>
        </w:rPr>
      </w:pPr>
    </w:p>
    <w:p w:rsidR="00C22EEA" w:rsidRPr="00BD556D" w:rsidRDefault="00C22EEA" w:rsidP="004856F0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Stewart, James.  September 2009.  “Eight Days</w:t>
      </w:r>
      <w:r w:rsidR="004856F0">
        <w:rPr>
          <w:rFonts w:ascii="Times New Roman" w:eastAsia="Times New Roman" w:hAnsi="Times New Roman" w:cs="Times New Roman"/>
          <w:szCs w:val="22"/>
        </w:rPr>
        <w:t>: the Battle to Save the American Financial System</w:t>
      </w:r>
      <w:r w:rsidRPr="00BD556D">
        <w:rPr>
          <w:rFonts w:ascii="Times New Roman" w:eastAsia="Times New Roman" w:hAnsi="Times New Roman" w:cs="Times New Roman"/>
          <w:szCs w:val="22"/>
        </w:rPr>
        <w:t xml:space="preserve">.”  </w:t>
      </w:r>
      <w:r w:rsidRPr="00BD556D">
        <w:rPr>
          <w:rFonts w:ascii="Times New Roman" w:eastAsia="Times New Roman" w:hAnsi="Times New Roman" w:cs="Times New Roman"/>
          <w:i/>
          <w:szCs w:val="22"/>
        </w:rPr>
        <w:t>New Yorker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C22EEA" w:rsidRPr="00BD556D" w:rsidRDefault="00CE1834" w:rsidP="004856F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14">
        <w:r w:rsidR="00C22EEA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http://www.newyorker.com/magazine/2009/09/21/eight-days</w:t>
        </w:r>
      </w:hyperlink>
    </w:p>
    <w:p w:rsidR="00C22EEA" w:rsidRPr="00BD556D" w:rsidRDefault="00C22EEA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C31BCE" w:rsidRPr="00BD556D" w:rsidRDefault="003C2CC7" w:rsidP="004856F0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>Valukas, Anton</w:t>
      </w:r>
      <w:r w:rsidR="00C22EEA" w:rsidRPr="00BD556D">
        <w:rPr>
          <w:rFonts w:ascii="Times New Roman" w:eastAsia="Cambria" w:hAnsi="Times New Roman" w:cs="Times New Roman"/>
          <w:szCs w:val="22"/>
        </w:rPr>
        <w:t>.  April 2010.  “</w:t>
      </w:r>
      <w:r w:rsidRPr="00BD556D">
        <w:rPr>
          <w:rFonts w:ascii="Times New Roman" w:eastAsia="Cambria" w:hAnsi="Times New Roman" w:cs="Times New Roman"/>
          <w:szCs w:val="22"/>
        </w:rPr>
        <w:t>Statement by Anton R. Valukas</w:t>
      </w:r>
      <w:r w:rsidR="00C22EEA" w:rsidRPr="00BD556D">
        <w:rPr>
          <w:rFonts w:ascii="Times New Roman" w:eastAsia="Cambria" w:hAnsi="Times New Roman" w:cs="Times New Roman"/>
          <w:szCs w:val="22"/>
        </w:rPr>
        <w:t>,</w:t>
      </w:r>
      <w:r w:rsidRPr="00BD556D">
        <w:rPr>
          <w:rFonts w:ascii="Times New Roman" w:eastAsia="Cambria" w:hAnsi="Times New Roman" w:cs="Times New Roman"/>
          <w:szCs w:val="22"/>
        </w:rPr>
        <w:t xml:space="preserve"> Examiner, Lehman Brothers Bankruptcy Examiner before the Committee on Financial Services United States House of Representatives </w:t>
      </w:r>
      <w:r w:rsidR="00C22EEA" w:rsidRPr="00BD556D">
        <w:rPr>
          <w:rFonts w:ascii="Times New Roman" w:eastAsia="Cambria" w:hAnsi="Times New Roman" w:cs="Times New Roman"/>
          <w:szCs w:val="22"/>
        </w:rPr>
        <w:t>Regarding ‘</w:t>
      </w:r>
      <w:r w:rsidRPr="00BD556D">
        <w:rPr>
          <w:rFonts w:ascii="Times New Roman" w:eastAsia="Cambria" w:hAnsi="Times New Roman" w:cs="Times New Roman"/>
          <w:szCs w:val="22"/>
        </w:rPr>
        <w:t>Public Policy Issues Raised by the Report of the Lehman Bankruptcy Examiner</w:t>
      </w:r>
      <w:r w:rsidR="00C22EEA" w:rsidRPr="00BD556D">
        <w:rPr>
          <w:rFonts w:ascii="Times New Roman" w:eastAsia="Cambria" w:hAnsi="Times New Roman" w:cs="Times New Roman"/>
          <w:szCs w:val="22"/>
        </w:rPr>
        <w:t>’.”</w:t>
      </w:r>
    </w:p>
    <w:p w:rsidR="00C31BCE" w:rsidRPr="00BD556D" w:rsidRDefault="00CE1834" w:rsidP="004856F0">
      <w:pPr>
        <w:pStyle w:val="Normal1"/>
        <w:spacing w:line="240" w:lineRule="auto"/>
        <w:ind w:left="720"/>
        <w:rPr>
          <w:rFonts w:ascii="Times New Roman" w:eastAsia="Cambria" w:hAnsi="Times New Roman" w:cs="Times New Roman"/>
          <w:szCs w:val="22"/>
        </w:rPr>
      </w:pPr>
      <w:hyperlink r:id="rId15" w:history="1">
        <w:r w:rsidR="00C22EEA" w:rsidRPr="00BD556D">
          <w:rPr>
            <w:rStyle w:val="Hyperlink"/>
            <w:rFonts w:ascii="Times New Roman" w:eastAsia="Cambria" w:hAnsi="Times New Roman" w:cs="Times New Roman"/>
            <w:szCs w:val="22"/>
          </w:rPr>
          <w:t>http://democrats.financialservices.house.gov/media/file/hearings/111/valuks_4.20.10.pdf</w:t>
        </w:r>
      </w:hyperlink>
    </w:p>
    <w:p w:rsidR="00C22EEA" w:rsidRPr="00BD556D" w:rsidRDefault="00C22EEA" w:rsidP="00616BB5">
      <w:pPr>
        <w:pStyle w:val="Normal1"/>
        <w:spacing w:line="240" w:lineRule="auto"/>
        <w:rPr>
          <w:rFonts w:ascii="Times New Roman" w:eastAsia="Cambria" w:hAnsi="Times New Roman" w:cs="Times New Roman"/>
          <w:szCs w:val="22"/>
        </w:rPr>
      </w:pPr>
    </w:p>
    <w:p w:rsidR="00F77445" w:rsidRPr="00BD556D" w:rsidRDefault="00F77445" w:rsidP="00616BB5">
      <w:pPr>
        <w:pStyle w:val="Normal1"/>
        <w:spacing w:line="240" w:lineRule="auto"/>
        <w:rPr>
          <w:rFonts w:ascii="Times New Roman" w:eastAsia="Cambria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4)  Should the Federal Reserve have rescued AIG? </w:t>
      </w:r>
      <w:r w:rsidR="00616BB5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What would have happened if AIG had been allowed to fail?</w:t>
      </w:r>
    </w:p>
    <w:p w:rsidR="00BD556D" w:rsidRPr="00BD556D" w:rsidRDefault="00BD556D" w:rsidP="00BD556D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BD556D" w:rsidRPr="00BD556D" w:rsidRDefault="00BD556D" w:rsidP="004856F0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Financial Crisis Inquiry Commission.  January 2011.  </w:t>
      </w:r>
      <w:r w:rsidRPr="00BD556D">
        <w:rPr>
          <w:rFonts w:ascii="Times New Roman" w:eastAsia="Times New Roman" w:hAnsi="Times New Roman" w:cs="Times New Roman"/>
          <w:i/>
          <w:szCs w:val="22"/>
        </w:rPr>
        <w:t>The Financial Crisis Inquiry Report, Chapters 19-20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BD556D" w:rsidRPr="00BD556D" w:rsidRDefault="00CE1834" w:rsidP="004856F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16" w:history="1">
        <w:r w:rsidR="00BD556D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http://www.gpo.gov/fdsys/pkg/GPO-FCIC/pdf/GPO-FCIC.pdf</w:t>
        </w:r>
      </w:hyperlink>
    </w:p>
    <w:p w:rsidR="00BD556D" w:rsidRPr="00BD556D" w:rsidRDefault="00BD556D" w:rsidP="00BD556D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BD556D" w:rsidRPr="00BD556D" w:rsidRDefault="00BD556D" w:rsidP="004856F0">
      <w:pPr>
        <w:pStyle w:val="NormalWeb"/>
        <w:spacing w:before="0" w:beforeAutospacing="0" w:after="0" w:afterAutospacing="0"/>
        <w:ind w:left="720" w:hanging="720"/>
        <w:rPr>
          <w:iCs/>
          <w:color w:val="000000"/>
          <w:sz w:val="22"/>
          <w:szCs w:val="22"/>
        </w:rPr>
      </w:pPr>
      <w:r w:rsidRPr="00BD556D">
        <w:rPr>
          <w:iCs/>
          <w:color w:val="000000"/>
          <w:sz w:val="22"/>
          <w:szCs w:val="22"/>
        </w:rPr>
        <w:t xml:space="preserve">Financial Stability Oversight Council.  July 2013.  </w:t>
      </w:r>
      <w:r w:rsidRPr="00396719">
        <w:rPr>
          <w:i/>
          <w:iCs/>
          <w:color w:val="000000"/>
          <w:sz w:val="22"/>
          <w:szCs w:val="22"/>
        </w:rPr>
        <w:t>Basis of the Financial Stability Oversight Council’s Final Determination Regarding American International Group, Inc.</w:t>
      </w:r>
    </w:p>
    <w:p w:rsidR="00BD556D" w:rsidRPr="00BD556D" w:rsidRDefault="00CE1834" w:rsidP="004856F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hyperlink r:id="rId17" w:history="1">
        <w:r w:rsidR="00BD556D" w:rsidRPr="00BD556D">
          <w:rPr>
            <w:rStyle w:val="Hyperlink"/>
            <w:i/>
            <w:iCs/>
            <w:color w:val="1155CC"/>
            <w:sz w:val="22"/>
            <w:szCs w:val="22"/>
          </w:rPr>
          <w:t>http://www.treasury.gov/initiatives/fsoc/designations/Documents/Basis%20of%20Final%20Determination%20Regarding%20American%20International%20Group,%20Inc.pdf</w:t>
        </w:r>
      </w:hyperlink>
      <w:r w:rsidR="00BD556D" w:rsidRPr="00BD556D">
        <w:rPr>
          <w:i/>
          <w:iCs/>
          <w:color w:val="000000"/>
          <w:sz w:val="22"/>
          <w:szCs w:val="22"/>
        </w:rPr>
        <w:t xml:space="preserve"> </w:t>
      </w:r>
    </w:p>
    <w:p w:rsidR="000D0200" w:rsidRPr="00BD556D" w:rsidRDefault="000D0200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BD556D" w:rsidRPr="00BD556D" w:rsidRDefault="00BD556D" w:rsidP="004856F0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Public Broadcasting Service.  “The Financial Crisis: the Frontline Interviews.”</w:t>
      </w:r>
    </w:p>
    <w:p w:rsidR="00BD556D" w:rsidRPr="00BD556D" w:rsidRDefault="00CE1834" w:rsidP="004856F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18">
        <w:r w:rsidR="00BD556D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http://www.pbs.org/wgbh/pages/frontline/oral-history/financial-crisis/tags/aig/</w:t>
        </w:r>
      </w:hyperlink>
    </w:p>
    <w:p w:rsidR="00BD556D" w:rsidRPr="00BD556D" w:rsidRDefault="00BD556D" w:rsidP="00BD556D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F77445" w:rsidRPr="00BD556D" w:rsidRDefault="00F77445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>5)  Compare the regulatory responses in Iceland and Ireland during the crisis.</w:t>
      </w:r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BD556D" w:rsidRDefault="003C2CC7" w:rsidP="00396719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 xml:space="preserve">Benediktsdottir, Sigridur, Jon Danielsson, and Gylfi </w:t>
      </w:r>
      <w:proofErr w:type="spellStart"/>
      <w:r w:rsidRPr="00BD556D">
        <w:rPr>
          <w:rFonts w:ascii="Times New Roman" w:eastAsia="Cambria" w:hAnsi="Times New Roman" w:cs="Times New Roman"/>
          <w:szCs w:val="22"/>
        </w:rPr>
        <w:t>Zoega</w:t>
      </w:r>
      <w:bookmarkStart w:id="0" w:name="_GoBack"/>
      <w:bookmarkEnd w:id="0"/>
      <w:proofErr w:type="spellEnd"/>
      <w:r w:rsidRPr="00BD556D">
        <w:rPr>
          <w:rFonts w:ascii="Times New Roman" w:eastAsia="Cambria" w:hAnsi="Times New Roman" w:cs="Times New Roman"/>
          <w:szCs w:val="22"/>
        </w:rPr>
        <w:t>.  April 2011.  “</w:t>
      </w:r>
      <w:r w:rsidR="00396719">
        <w:rPr>
          <w:rFonts w:ascii="Times New Roman" w:eastAsia="Cambria" w:hAnsi="Times New Roman" w:cs="Times New Roman"/>
          <w:szCs w:val="22"/>
        </w:rPr>
        <w:t>Lessons from a Collapse of a Financial System</w:t>
      </w:r>
      <w:r w:rsidRPr="00BD556D">
        <w:rPr>
          <w:rFonts w:ascii="Times New Roman" w:eastAsia="Cambria" w:hAnsi="Times New Roman" w:cs="Times New Roman"/>
          <w:szCs w:val="22"/>
        </w:rPr>
        <w:t>.”</w:t>
      </w:r>
      <w:r w:rsidR="00396719">
        <w:rPr>
          <w:rFonts w:ascii="Times New Roman" w:eastAsia="Cambria" w:hAnsi="Times New Roman" w:cs="Times New Roman"/>
          <w:szCs w:val="22"/>
        </w:rPr>
        <w:t xml:space="preserve">  </w:t>
      </w:r>
      <w:r w:rsidR="00396719" w:rsidRPr="00396719">
        <w:rPr>
          <w:rFonts w:ascii="Times New Roman" w:eastAsia="Cambria" w:hAnsi="Times New Roman" w:cs="Times New Roman"/>
          <w:i/>
          <w:szCs w:val="22"/>
        </w:rPr>
        <w:t>Economic Policy</w:t>
      </w:r>
      <w:r w:rsidR="00396719">
        <w:rPr>
          <w:rFonts w:ascii="Times New Roman" w:eastAsia="Cambria" w:hAnsi="Times New Roman" w:cs="Times New Roman"/>
          <w:szCs w:val="22"/>
        </w:rPr>
        <w:t>.</w:t>
      </w:r>
    </w:p>
    <w:p w:rsidR="00354DFE" w:rsidRPr="00BD556D" w:rsidRDefault="00CE1834" w:rsidP="00396719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19">
        <w:r w:rsidR="003C2CC7" w:rsidRPr="00BD556D">
          <w:rPr>
            <w:rFonts w:ascii="Times New Roman" w:eastAsia="Cambria" w:hAnsi="Times New Roman" w:cs="Times New Roman"/>
            <w:color w:val="1155CC"/>
            <w:szCs w:val="22"/>
            <w:u w:val="single"/>
          </w:rPr>
          <w:t>http://papers.ssrn.com/sol3/papers.cfm?abstract_id=1801024</w:t>
        </w:r>
      </w:hyperlink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BD556D" w:rsidRDefault="003C2CC7" w:rsidP="00396719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 xml:space="preserve">Commission of Investigation into the Banking Sector in Ireland.  March 2011.  </w:t>
      </w:r>
      <w:r w:rsidRPr="00396719">
        <w:rPr>
          <w:rFonts w:ascii="Times New Roman" w:eastAsia="Cambria" w:hAnsi="Times New Roman" w:cs="Times New Roman"/>
          <w:i/>
          <w:szCs w:val="22"/>
        </w:rPr>
        <w:t>Misjudging Risk: Causes of the Systemic B</w:t>
      </w:r>
      <w:r w:rsidR="00396719" w:rsidRPr="00396719">
        <w:rPr>
          <w:rFonts w:ascii="Times New Roman" w:eastAsia="Cambria" w:hAnsi="Times New Roman" w:cs="Times New Roman"/>
          <w:i/>
          <w:szCs w:val="22"/>
        </w:rPr>
        <w:t>anking Crisis in Ireland</w:t>
      </w:r>
      <w:r w:rsidR="00396719">
        <w:rPr>
          <w:rFonts w:ascii="Times New Roman" w:eastAsia="Cambria" w:hAnsi="Times New Roman" w:cs="Times New Roman"/>
          <w:szCs w:val="22"/>
        </w:rPr>
        <w:t>.</w:t>
      </w:r>
    </w:p>
    <w:p w:rsidR="00354DFE" w:rsidRPr="00BD556D" w:rsidRDefault="00CE1834" w:rsidP="00396719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20">
        <w:r w:rsidR="003C2CC7" w:rsidRPr="00BD556D">
          <w:rPr>
            <w:rFonts w:ascii="Times New Roman" w:eastAsia="Cambria" w:hAnsi="Times New Roman" w:cs="Times New Roman"/>
            <w:color w:val="1155CC"/>
            <w:szCs w:val="22"/>
            <w:u w:val="single"/>
          </w:rPr>
          <w:t>http://www.bankinginquiry.gov.ie/</w:t>
        </w:r>
      </w:hyperlink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F77445" w:rsidRDefault="003C2CC7" w:rsidP="00396719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F77445">
        <w:rPr>
          <w:rFonts w:ascii="Times New Roman" w:eastAsia="Cambria" w:hAnsi="Times New Roman" w:cs="Times New Roman"/>
          <w:szCs w:val="22"/>
        </w:rPr>
        <w:t>Dwyer, Gerald.  March 2011.  “Economic Effects of Banking Crises: A Bit of Evidence from Iceland and Ireland.”</w:t>
      </w:r>
    </w:p>
    <w:p w:rsidR="00396719" w:rsidRPr="00F77445" w:rsidRDefault="00CE1834" w:rsidP="00396719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21" w:history="1">
        <w:r w:rsidR="00396719" w:rsidRPr="00F77445">
          <w:rPr>
            <w:rStyle w:val="Hyperlink"/>
            <w:rFonts w:ascii="Times New Roman" w:hAnsi="Times New Roman" w:cs="Times New Roman"/>
            <w:szCs w:val="22"/>
          </w:rPr>
          <w:t>https://www.frbatlanta.org/cenfis/publications/notesfromthevault/1103.aspx</w:t>
        </w:r>
      </w:hyperlink>
    </w:p>
    <w:p w:rsidR="00396719" w:rsidRPr="00F77445" w:rsidRDefault="00396719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F77445" w:rsidRPr="00F77445" w:rsidRDefault="00F77445" w:rsidP="00F77445">
      <w:pPr>
        <w:pStyle w:val="ListParagraph"/>
        <w:ind w:hanging="720"/>
        <w:jc w:val="both"/>
        <w:rPr>
          <w:rFonts w:ascii="Times New Roman" w:hAnsi="Times New Roman" w:cs="Times New Roman"/>
          <w:sz w:val="22"/>
        </w:rPr>
      </w:pPr>
      <w:r w:rsidRPr="00F77445">
        <w:rPr>
          <w:rFonts w:ascii="Times New Roman" w:hAnsi="Times New Roman" w:cs="Times New Roman"/>
          <w:sz w:val="22"/>
        </w:rPr>
        <w:t xml:space="preserve">Lewis, Michael.  </w:t>
      </w:r>
      <w:r>
        <w:rPr>
          <w:rFonts w:ascii="Times New Roman" w:hAnsi="Times New Roman" w:cs="Times New Roman"/>
          <w:sz w:val="22"/>
        </w:rPr>
        <w:t xml:space="preserve">April </w:t>
      </w:r>
      <w:r w:rsidRPr="00F77445">
        <w:rPr>
          <w:rFonts w:ascii="Times New Roman" w:hAnsi="Times New Roman" w:cs="Times New Roman"/>
          <w:sz w:val="22"/>
        </w:rPr>
        <w:t>2009.  “Wall Street on the Tundra</w:t>
      </w:r>
      <w:r>
        <w:rPr>
          <w:rFonts w:ascii="Times New Roman" w:hAnsi="Times New Roman" w:cs="Times New Roman"/>
          <w:sz w:val="22"/>
        </w:rPr>
        <w:t>.</w:t>
      </w:r>
      <w:r w:rsidRPr="00F77445"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 </w:t>
      </w:r>
      <w:r w:rsidRPr="00F77445">
        <w:rPr>
          <w:rFonts w:ascii="Times New Roman" w:hAnsi="Times New Roman" w:cs="Times New Roman"/>
          <w:sz w:val="22"/>
        </w:rPr>
        <w:t xml:space="preserve"> </w:t>
      </w:r>
      <w:r w:rsidRPr="00F77445">
        <w:rPr>
          <w:rFonts w:ascii="Times New Roman" w:hAnsi="Times New Roman" w:cs="Times New Roman"/>
          <w:i/>
          <w:sz w:val="22"/>
        </w:rPr>
        <w:t>Vanity Fair</w:t>
      </w:r>
      <w:r w:rsidRPr="00F77445">
        <w:rPr>
          <w:rFonts w:ascii="Times New Roman" w:hAnsi="Times New Roman" w:cs="Times New Roman"/>
          <w:sz w:val="22"/>
        </w:rPr>
        <w:t>.</w:t>
      </w:r>
    </w:p>
    <w:p w:rsidR="00F77445" w:rsidRPr="00F77445" w:rsidRDefault="00CE1834" w:rsidP="00F77445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</w:rPr>
      </w:pPr>
      <w:hyperlink r:id="rId22" w:history="1">
        <w:r w:rsidR="00F77445" w:rsidRPr="00F77445">
          <w:rPr>
            <w:rStyle w:val="Hyperlink"/>
            <w:rFonts w:ascii="Times New Roman" w:hAnsi="Times New Roman" w:cs="Times New Roman"/>
            <w:sz w:val="22"/>
          </w:rPr>
          <w:t>http://www.vanityfair.com/politics/features/2009/04/iceland200904</w:t>
        </w:r>
      </w:hyperlink>
    </w:p>
    <w:p w:rsidR="00F77445" w:rsidRPr="00F77445" w:rsidRDefault="00F77445" w:rsidP="00F77445">
      <w:pPr>
        <w:jc w:val="both"/>
        <w:rPr>
          <w:rFonts w:ascii="Times New Roman" w:hAnsi="Times New Roman" w:cs="Times New Roman"/>
          <w:szCs w:val="22"/>
        </w:rPr>
      </w:pPr>
    </w:p>
    <w:p w:rsidR="00F77445" w:rsidRPr="00F77445" w:rsidRDefault="00F77445" w:rsidP="00F77445">
      <w:pPr>
        <w:pStyle w:val="ListParagraph"/>
        <w:ind w:hanging="720"/>
        <w:jc w:val="both"/>
        <w:rPr>
          <w:rFonts w:ascii="Times New Roman" w:hAnsi="Times New Roman" w:cs="Times New Roman"/>
          <w:sz w:val="22"/>
        </w:rPr>
      </w:pPr>
      <w:r w:rsidRPr="00F77445">
        <w:rPr>
          <w:rFonts w:ascii="Times New Roman" w:hAnsi="Times New Roman" w:cs="Times New Roman"/>
          <w:sz w:val="22"/>
        </w:rPr>
        <w:t xml:space="preserve">Lewis, Michael.  </w:t>
      </w:r>
      <w:r>
        <w:rPr>
          <w:rFonts w:ascii="Times New Roman" w:hAnsi="Times New Roman" w:cs="Times New Roman"/>
          <w:sz w:val="22"/>
        </w:rPr>
        <w:t xml:space="preserve">March </w:t>
      </w:r>
      <w:r w:rsidRPr="00F77445">
        <w:rPr>
          <w:rFonts w:ascii="Times New Roman" w:hAnsi="Times New Roman" w:cs="Times New Roman"/>
          <w:sz w:val="22"/>
        </w:rPr>
        <w:t>2011.  “When Irish Eyes Are Crying</w:t>
      </w:r>
      <w:r>
        <w:rPr>
          <w:rFonts w:ascii="Times New Roman" w:hAnsi="Times New Roman" w:cs="Times New Roman"/>
          <w:sz w:val="22"/>
        </w:rPr>
        <w:t>.</w:t>
      </w:r>
      <w:r w:rsidRPr="00F77445"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 </w:t>
      </w:r>
      <w:r w:rsidRPr="00F77445">
        <w:rPr>
          <w:rFonts w:ascii="Times New Roman" w:hAnsi="Times New Roman" w:cs="Times New Roman"/>
          <w:sz w:val="22"/>
        </w:rPr>
        <w:t xml:space="preserve"> </w:t>
      </w:r>
      <w:r w:rsidRPr="00F77445">
        <w:rPr>
          <w:rFonts w:ascii="Times New Roman" w:hAnsi="Times New Roman" w:cs="Times New Roman"/>
          <w:i/>
          <w:sz w:val="22"/>
        </w:rPr>
        <w:t>Vanity Fair</w:t>
      </w:r>
      <w:r w:rsidRPr="00F77445">
        <w:rPr>
          <w:rFonts w:ascii="Times New Roman" w:hAnsi="Times New Roman" w:cs="Times New Roman"/>
          <w:sz w:val="22"/>
        </w:rPr>
        <w:t>.</w:t>
      </w:r>
    </w:p>
    <w:p w:rsidR="00F77445" w:rsidRPr="00F77445" w:rsidRDefault="00CE1834" w:rsidP="00F77445">
      <w:pPr>
        <w:pStyle w:val="ListParagraph"/>
        <w:ind w:left="1440" w:hanging="720"/>
        <w:jc w:val="both"/>
        <w:rPr>
          <w:rFonts w:ascii="Times New Roman" w:hAnsi="Times New Roman" w:cs="Times New Roman"/>
          <w:sz w:val="22"/>
        </w:rPr>
      </w:pPr>
      <w:hyperlink r:id="rId23" w:history="1">
        <w:r w:rsidR="00F77445" w:rsidRPr="00F77445">
          <w:rPr>
            <w:rStyle w:val="Hyperlink"/>
            <w:rFonts w:ascii="Times New Roman" w:hAnsi="Times New Roman" w:cs="Times New Roman"/>
            <w:sz w:val="22"/>
          </w:rPr>
          <w:t>http://www.vanityfair.com/business/features/2011/03/michael-lewis-ireland-201103</w:t>
        </w:r>
      </w:hyperlink>
    </w:p>
    <w:p w:rsidR="00F77445" w:rsidRDefault="00F77445" w:rsidP="00F77445">
      <w:pPr>
        <w:ind w:left="720" w:hanging="720"/>
        <w:jc w:val="both"/>
        <w:rPr>
          <w:rFonts w:ascii="Times New Roman" w:hAnsi="Times New Roman" w:cs="Times New Roman"/>
          <w:szCs w:val="22"/>
        </w:rPr>
      </w:pPr>
    </w:p>
    <w:p w:rsidR="00354DFE" w:rsidRPr="00BD556D" w:rsidRDefault="003C2CC7" w:rsidP="00396719">
      <w:pPr>
        <w:pStyle w:val="Normal1"/>
        <w:spacing w:line="240" w:lineRule="auto"/>
        <w:ind w:left="720" w:hanging="720"/>
        <w:rPr>
          <w:rFonts w:ascii="Times New Roman" w:eastAsia="Cambria" w:hAnsi="Times New Roman" w:cs="Times New Roman"/>
          <w:szCs w:val="22"/>
        </w:rPr>
      </w:pPr>
      <w:r w:rsidRPr="00BD556D">
        <w:rPr>
          <w:rFonts w:ascii="Times New Roman" w:eastAsia="Cambria" w:hAnsi="Times New Roman" w:cs="Times New Roman"/>
          <w:szCs w:val="22"/>
        </w:rPr>
        <w:t xml:space="preserve">Icelandic Special Investigation Commission.  April 2010.  </w:t>
      </w:r>
      <w:r w:rsidRPr="00396719">
        <w:rPr>
          <w:rFonts w:ascii="Times New Roman" w:eastAsia="Cambria" w:hAnsi="Times New Roman" w:cs="Times New Roman"/>
          <w:i/>
          <w:szCs w:val="22"/>
        </w:rPr>
        <w:t>Report of the Sp</w:t>
      </w:r>
      <w:r w:rsidR="00396719" w:rsidRPr="00396719">
        <w:rPr>
          <w:rFonts w:ascii="Times New Roman" w:eastAsia="Cambria" w:hAnsi="Times New Roman" w:cs="Times New Roman"/>
          <w:i/>
          <w:szCs w:val="22"/>
        </w:rPr>
        <w:t>ecial Investigation Commission</w:t>
      </w:r>
      <w:r w:rsidR="00396719">
        <w:rPr>
          <w:rFonts w:ascii="Times New Roman" w:eastAsia="Cambria" w:hAnsi="Times New Roman" w:cs="Times New Roman"/>
          <w:szCs w:val="22"/>
        </w:rPr>
        <w:t>.</w:t>
      </w:r>
    </w:p>
    <w:p w:rsidR="00354DFE" w:rsidRPr="00BD556D" w:rsidRDefault="00CE1834" w:rsidP="00396719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24">
        <w:r w:rsidR="003C2CC7" w:rsidRPr="00BD556D">
          <w:rPr>
            <w:rFonts w:ascii="Times New Roman" w:eastAsia="Cambria" w:hAnsi="Times New Roman" w:cs="Times New Roman"/>
            <w:color w:val="1155CC"/>
            <w:szCs w:val="22"/>
            <w:u w:val="single"/>
          </w:rPr>
          <w:t>http://www.rna.is/eldri-nefndir/addragandi-og-orsakir-falls-islensku-bankanna-2008/skyrsla-nefndarinnar/english/</w:t>
        </w:r>
      </w:hyperlink>
    </w:p>
    <w:p w:rsidR="000D0200" w:rsidRPr="00BD556D" w:rsidRDefault="000D0200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0D0200" w:rsidRDefault="000D0200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F77445" w:rsidRPr="00BD556D" w:rsidRDefault="00F77445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54DFE" w:rsidRPr="00BD556D" w:rsidRDefault="003C2CC7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szCs w:val="22"/>
        </w:rPr>
        <w:lastRenderedPageBreak/>
        <w:t xml:space="preserve">6) 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What do people mean by the "too-big-to-fail" problem? </w:t>
      </w:r>
      <w:r w:rsidR="00A0783E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Has it been fixed with new laws and regulations?</w:t>
      </w:r>
    </w:p>
    <w:p w:rsidR="00616BB5" w:rsidRPr="00BD556D" w:rsidRDefault="00616BB5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D031D" w:rsidRPr="00BD556D" w:rsidRDefault="003D031D" w:rsidP="0058537D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Dudley, William.  November 2013.  “Ending Too Big To Fail.”  Remarks at the Global Economic Policy Forum</w:t>
      </w:r>
      <w:r w:rsidR="0058537D">
        <w:rPr>
          <w:rFonts w:ascii="Times New Roman" w:eastAsia="Times New Roman" w:hAnsi="Times New Roman" w:cs="Times New Roman"/>
          <w:szCs w:val="22"/>
        </w:rPr>
        <w:t>, New York City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3D031D" w:rsidRPr="00BD556D" w:rsidRDefault="00CE1834" w:rsidP="0058537D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25">
        <w:r w:rsidR="003D031D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http://www.newyorkfed.org/newsevents/speeches/2013/dud131107.html</w:t>
        </w:r>
      </w:hyperlink>
    </w:p>
    <w:p w:rsidR="003D031D" w:rsidRPr="00BD556D" w:rsidRDefault="003D031D" w:rsidP="003D031D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E725F7" w:rsidRPr="00BD556D" w:rsidRDefault="003C2CC7" w:rsidP="0058537D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proofErr w:type="spellStart"/>
      <w:r w:rsidRPr="00BD556D">
        <w:rPr>
          <w:rFonts w:ascii="Times New Roman" w:eastAsia="Times New Roman" w:hAnsi="Times New Roman" w:cs="Times New Roman"/>
          <w:szCs w:val="22"/>
        </w:rPr>
        <w:t>Labonte</w:t>
      </w:r>
      <w:proofErr w:type="spellEnd"/>
      <w:r w:rsidRPr="00BD556D">
        <w:rPr>
          <w:rFonts w:ascii="Times New Roman" w:eastAsia="Times New Roman" w:hAnsi="Times New Roman" w:cs="Times New Roman"/>
          <w:szCs w:val="22"/>
        </w:rPr>
        <w:t xml:space="preserve">, </w:t>
      </w:r>
      <w:r w:rsidR="00E725F7" w:rsidRPr="00BD556D">
        <w:rPr>
          <w:rFonts w:ascii="Times New Roman" w:eastAsia="Times New Roman" w:hAnsi="Times New Roman" w:cs="Times New Roman"/>
          <w:szCs w:val="22"/>
        </w:rPr>
        <w:t xml:space="preserve">Marc.  September 2014.  </w:t>
      </w:r>
      <w:r w:rsidRPr="00BD556D">
        <w:rPr>
          <w:rFonts w:ascii="Times New Roman" w:eastAsia="Times New Roman" w:hAnsi="Times New Roman" w:cs="Times New Roman"/>
          <w:szCs w:val="22"/>
        </w:rPr>
        <w:t xml:space="preserve">“Systemically Important or </w:t>
      </w:r>
      <w:r w:rsidR="00E725F7" w:rsidRPr="00BD556D">
        <w:rPr>
          <w:rFonts w:ascii="Times New Roman" w:eastAsia="Times New Roman" w:hAnsi="Times New Roman" w:cs="Times New Roman"/>
          <w:szCs w:val="22"/>
        </w:rPr>
        <w:t>‘</w:t>
      </w:r>
      <w:r w:rsidRPr="00BD556D">
        <w:rPr>
          <w:rFonts w:ascii="Times New Roman" w:eastAsia="Times New Roman" w:hAnsi="Times New Roman" w:cs="Times New Roman"/>
          <w:szCs w:val="22"/>
        </w:rPr>
        <w:t>Too Big to Fail</w:t>
      </w:r>
      <w:r w:rsidR="00E725F7" w:rsidRPr="00BD556D">
        <w:rPr>
          <w:rFonts w:ascii="Times New Roman" w:eastAsia="Times New Roman" w:hAnsi="Times New Roman" w:cs="Times New Roman"/>
          <w:szCs w:val="22"/>
        </w:rPr>
        <w:t>’</w:t>
      </w:r>
      <w:r w:rsidRPr="00BD556D">
        <w:rPr>
          <w:rFonts w:ascii="Times New Roman" w:eastAsia="Times New Roman" w:hAnsi="Times New Roman" w:cs="Times New Roman"/>
          <w:szCs w:val="22"/>
        </w:rPr>
        <w:t xml:space="preserve"> Financial Institutions</w:t>
      </w:r>
      <w:r w:rsidR="00E725F7" w:rsidRPr="00BD556D">
        <w:rPr>
          <w:rFonts w:ascii="Times New Roman" w:eastAsia="Times New Roman" w:hAnsi="Times New Roman" w:cs="Times New Roman"/>
          <w:szCs w:val="22"/>
        </w:rPr>
        <w:t>.</w:t>
      </w:r>
      <w:r w:rsidRPr="00BD556D">
        <w:rPr>
          <w:rFonts w:ascii="Times New Roman" w:eastAsia="Times New Roman" w:hAnsi="Times New Roman" w:cs="Times New Roman"/>
          <w:szCs w:val="22"/>
        </w:rPr>
        <w:t>”</w:t>
      </w:r>
      <w:r w:rsidR="00E725F7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i/>
          <w:szCs w:val="22"/>
        </w:rPr>
        <w:t>Congressional Research Service</w:t>
      </w:r>
      <w:r w:rsidR="00E725F7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58537D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26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http://fas.org/sgp/crs/misc/R42150.pdf</w:t>
        </w:r>
      </w:hyperlink>
    </w:p>
    <w:p w:rsidR="00E725F7" w:rsidRPr="00BD556D" w:rsidRDefault="00E725F7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703B13" w:rsidRPr="00BD556D" w:rsidRDefault="003C2CC7" w:rsidP="0058537D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>Financial Crisis Inquiry Commission</w:t>
      </w:r>
      <w:r w:rsidR="00703B13" w:rsidRPr="00BD556D">
        <w:rPr>
          <w:rFonts w:ascii="Times New Roman" w:eastAsia="Times New Roman" w:hAnsi="Times New Roman" w:cs="Times New Roman"/>
          <w:szCs w:val="22"/>
        </w:rPr>
        <w:t xml:space="preserve">. </w:t>
      </w:r>
      <w:r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="00703B13" w:rsidRPr="00BD556D">
        <w:rPr>
          <w:rFonts w:ascii="Times New Roman" w:eastAsia="Times New Roman" w:hAnsi="Times New Roman" w:cs="Times New Roman"/>
          <w:szCs w:val="22"/>
        </w:rPr>
        <w:t xml:space="preserve">August 2010.  </w:t>
      </w:r>
      <w:r w:rsidR="00703B13" w:rsidRPr="0058537D">
        <w:rPr>
          <w:rFonts w:ascii="Times New Roman" w:eastAsia="Times New Roman" w:hAnsi="Times New Roman" w:cs="Times New Roman"/>
          <w:i/>
          <w:szCs w:val="22"/>
        </w:rPr>
        <w:t>Government</w:t>
      </w:r>
      <w:r w:rsidR="0058537D">
        <w:rPr>
          <w:rFonts w:ascii="Times New Roman" w:eastAsia="Times New Roman" w:hAnsi="Times New Roman" w:cs="Times New Roman"/>
          <w:i/>
          <w:szCs w:val="22"/>
        </w:rPr>
        <w:t>al</w:t>
      </w:r>
      <w:r w:rsidR="00703B13" w:rsidRPr="0058537D">
        <w:rPr>
          <w:rFonts w:ascii="Times New Roman" w:eastAsia="Times New Roman" w:hAnsi="Times New Roman" w:cs="Times New Roman"/>
          <w:i/>
          <w:szCs w:val="22"/>
        </w:rPr>
        <w:t xml:space="preserve"> Rescues of ‘</w:t>
      </w:r>
      <w:r w:rsidRPr="0058537D">
        <w:rPr>
          <w:rFonts w:ascii="Times New Roman" w:eastAsia="Times New Roman" w:hAnsi="Times New Roman" w:cs="Times New Roman"/>
          <w:i/>
          <w:szCs w:val="22"/>
        </w:rPr>
        <w:t>Too-Big-To-Fail</w:t>
      </w:r>
      <w:r w:rsidR="00703B13" w:rsidRPr="0058537D">
        <w:rPr>
          <w:rFonts w:ascii="Times New Roman" w:eastAsia="Times New Roman" w:hAnsi="Times New Roman" w:cs="Times New Roman"/>
          <w:i/>
          <w:szCs w:val="22"/>
        </w:rPr>
        <w:t>’</w:t>
      </w:r>
      <w:r w:rsidRPr="0058537D">
        <w:rPr>
          <w:rFonts w:ascii="Times New Roman" w:eastAsia="Times New Roman" w:hAnsi="Times New Roman" w:cs="Times New Roman"/>
          <w:i/>
          <w:szCs w:val="22"/>
        </w:rPr>
        <w:t xml:space="preserve"> Financial Institutions</w:t>
      </w:r>
      <w:r w:rsidR="0058537D">
        <w:rPr>
          <w:rFonts w:ascii="Times New Roman" w:eastAsia="Times New Roman" w:hAnsi="Times New Roman" w:cs="Times New Roman"/>
          <w:szCs w:val="22"/>
        </w:rPr>
        <w:t>.</w:t>
      </w:r>
    </w:p>
    <w:p w:rsidR="00703B13" w:rsidRPr="00BD556D" w:rsidRDefault="00CE1834" w:rsidP="0058537D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27" w:history="1">
        <w:r w:rsidR="00703B13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http://fcic-static.law.stanford.edu/cdn_media/fcic-reports/2010-0831-Governmental-Rescues.pdf</w:t>
        </w:r>
      </w:hyperlink>
    </w:p>
    <w:p w:rsidR="00703B13" w:rsidRPr="00BD556D" w:rsidRDefault="00703B13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D3783" w:rsidRPr="00BD556D" w:rsidRDefault="003C2CC7" w:rsidP="0058537D">
      <w:pPr>
        <w:pStyle w:val="Heading2"/>
        <w:keepNext w:val="0"/>
        <w:keepLines w:val="0"/>
        <w:spacing w:before="0" w:line="240" w:lineRule="auto"/>
        <w:ind w:left="720" w:hanging="720"/>
        <w:contextualSpacing w:val="0"/>
        <w:rPr>
          <w:rFonts w:ascii="Times New Roman" w:eastAsia="Times New Roman" w:hAnsi="Times New Roman" w:cs="Times New Roman"/>
          <w:b w:val="0"/>
          <w:i/>
          <w:sz w:val="22"/>
          <w:szCs w:val="22"/>
        </w:rPr>
      </w:pPr>
      <w:r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>United States Senate, Permanent Subcommittee on Investigations, Committee on Homeland Security and Governmental Affairs</w:t>
      </w:r>
      <w:r w:rsidR="003D3783"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.  April 2011.  </w:t>
      </w:r>
      <w:r w:rsidRPr="00BD556D">
        <w:rPr>
          <w:rFonts w:ascii="Times New Roman" w:eastAsia="Times New Roman" w:hAnsi="Times New Roman" w:cs="Times New Roman"/>
          <w:b w:val="0"/>
          <w:i/>
          <w:sz w:val="22"/>
          <w:szCs w:val="22"/>
        </w:rPr>
        <w:t>Wall Street and the Financial Crisis: Anatomy of a Financial Collapse</w:t>
      </w:r>
      <w:r w:rsidR="003D3783"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>.</w:t>
      </w:r>
    </w:p>
    <w:p w:rsidR="003D3783" w:rsidRPr="00BD556D" w:rsidRDefault="00CE1834" w:rsidP="0058537D">
      <w:pPr>
        <w:pStyle w:val="Heading2"/>
        <w:keepNext w:val="0"/>
        <w:keepLines w:val="0"/>
        <w:spacing w:before="0" w:line="240" w:lineRule="auto"/>
        <w:ind w:left="720"/>
        <w:contextualSpacing w:val="0"/>
        <w:rPr>
          <w:rFonts w:ascii="Times New Roman" w:eastAsia="Times New Roman" w:hAnsi="Times New Roman" w:cs="Times New Roman"/>
          <w:b w:val="0"/>
          <w:sz w:val="22"/>
          <w:szCs w:val="22"/>
        </w:rPr>
      </w:pPr>
      <w:hyperlink r:id="rId28" w:history="1">
        <w:r w:rsidR="003D3783" w:rsidRPr="00BD556D">
          <w:rPr>
            <w:rStyle w:val="Hyperlink"/>
            <w:rFonts w:ascii="Times New Roman" w:eastAsia="Times New Roman" w:hAnsi="Times New Roman" w:cs="Times New Roman"/>
            <w:b w:val="0"/>
            <w:sz w:val="22"/>
            <w:szCs w:val="22"/>
          </w:rPr>
          <w:t>http://www.hsgac.senate.gov//imo/media/doc/Financial_Crisis/FinancialCrisisReport.pdf</w:t>
        </w:r>
      </w:hyperlink>
    </w:p>
    <w:p w:rsidR="003D3783" w:rsidRPr="00BD556D" w:rsidRDefault="003D3783" w:rsidP="003D3783">
      <w:pPr>
        <w:pStyle w:val="Normal1"/>
        <w:rPr>
          <w:rFonts w:ascii="Times New Roman" w:hAnsi="Times New Roman" w:cs="Times New Roman"/>
          <w:szCs w:val="22"/>
        </w:rPr>
      </w:pPr>
    </w:p>
    <w:p w:rsidR="00354DFE" w:rsidRPr="00BD556D" w:rsidRDefault="003C2CC7" w:rsidP="0058537D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proofErr w:type="spellStart"/>
      <w:r w:rsidRPr="00BD556D">
        <w:rPr>
          <w:rFonts w:ascii="Times New Roman" w:eastAsia="Times New Roman" w:hAnsi="Times New Roman" w:cs="Times New Roman"/>
          <w:szCs w:val="22"/>
        </w:rPr>
        <w:t>Verstein</w:t>
      </w:r>
      <w:proofErr w:type="spellEnd"/>
      <w:r w:rsidRPr="00BD556D">
        <w:rPr>
          <w:rFonts w:ascii="Times New Roman" w:eastAsia="Times New Roman" w:hAnsi="Times New Roman" w:cs="Times New Roman"/>
          <w:szCs w:val="22"/>
        </w:rPr>
        <w:t xml:space="preserve">, Andrew and Roberta Romano. </w:t>
      </w:r>
      <w:r w:rsidR="006C04F8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="00A87C3B" w:rsidRPr="00BD556D">
        <w:rPr>
          <w:rFonts w:ascii="Times New Roman" w:eastAsia="Times New Roman" w:hAnsi="Times New Roman" w:cs="Times New Roman"/>
          <w:szCs w:val="22"/>
        </w:rPr>
        <w:t>July 2011.  “</w:t>
      </w:r>
      <w:r w:rsidRPr="00BD556D">
        <w:rPr>
          <w:rFonts w:ascii="Times New Roman" w:eastAsia="Times New Roman" w:hAnsi="Times New Roman" w:cs="Times New Roman"/>
          <w:szCs w:val="22"/>
        </w:rPr>
        <w:t>Assessing Dodd-Frank</w:t>
      </w:r>
      <w:r w:rsidR="00A87C3B" w:rsidRPr="00BD556D">
        <w:rPr>
          <w:rFonts w:ascii="Times New Roman" w:eastAsia="Times New Roman" w:hAnsi="Times New Roman" w:cs="Times New Roman"/>
          <w:szCs w:val="22"/>
        </w:rPr>
        <w:t>.”</w:t>
      </w:r>
      <w:r w:rsidRPr="00BD556D">
        <w:rPr>
          <w:rFonts w:ascii="Times New Roman" w:eastAsia="Times New Roman" w:hAnsi="Times New Roman" w:cs="Times New Roman"/>
          <w:szCs w:val="22"/>
        </w:rPr>
        <w:t xml:space="preserve">  </w:t>
      </w:r>
      <w:r w:rsidRPr="00BD556D">
        <w:rPr>
          <w:rFonts w:ascii="Times New Roman" w:eastAsia="Times New Roman" w:hAnsi="Times New Roman" w:cs="Times New Roman"/>
          <w:i/>
          <w:szCs w:val="22"/>
        </w:rPr>
        <w:t>Yale Law &amp; Economics Research Paper</w:t>
      </w:r>
      <w:r w:rsidR="003E6788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E6788" w:rsidRPr="00BD556D" w:rsidRDefault="00CE1834" w:rsidP="0058537D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29" w:history="1">
        <w:r w:rsidR="003E6788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http://papers.ssrn.com/sol3/papers.cfm?abstract_id=1884290</w:t>
        </w:r>
      </w:hyperlink>
    </w:p>
    <w:p w:rsidR="003E6788" w:rsidRPr="00BD556D" w:rsidRDefault="003E6788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0D0200" w:rsidRPr="00BD556D" w:rsidRDefault="000D0200" w:rsidP="00616BB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3E6788" w:rsidP="003E6788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7)  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>Select a past financial crisis (Panic of 1907, Great Depression, Asian Financial Crisis of 1997).  How was the Global Financial Crisis of 2007-2009 similar to this crisis?  How was it different?</w:t>
      </w:r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1D68CA" w:rsidRPr="00BD556D" w:rsidRDefault="003E6788" w:rsidP="0058537D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proofErr w:type="spellStart"/>
      <w:r w:rsidRPr="00BD556D">
        <w:rPr>
          <w:rFonts w:ascii="Times New Roman" w:eastAsia="Times New Roman" w:hAnsi="Times New Roman" w:cs="Times New Roman"/>
          <w:szCs w:val="22"/>
        </w:rPr>
        <w:t>Bordo</w:t>
      </w:r>
      <w:proofErr w:type="spellEnd"/>
      <w:r w:rsidRPr="00BD556D">
        <w:rPr>
          <w:rFonts w:ascii="Times New Roman" w:eastAsia="Times New Roman" w:hAnsi="Times New Roman" w:cs="Times New Roman"/>
          <w:szCs w:val="22"/>
        </w:rPr>
        <w:t>, M</w:t>
      </w:r>
      <w:r w:rsidR="001D68CA" w:rsidRPr="00BD556D">
        <w:rPr>
          <w:rFonts w:ascii="Times New Roman" w:eastAsia="Times New Roman" w:hAnsi="Times New Roman" w:cs="Times New Roman"/>
          <w:szCs w:val="22"/>
        </w:rPr>
        <w:t>ichael.  December 2008.  “</w:t>
      </w:r>
      <w:r w:rsidRPr="00BD556D">
        <w:rPr>
          <w:rFonts w:ascii="Times New Roman" w:eastAsia="Times New Roman" w:hAnsi="Times New Roman" w:cs="Times New Roman"/>
          <w:szCs w:val="22"/>
        </w:rPr>
        <w:t xml:space="preserve">An </w:t>
      </w:r>
      <w:r w:rsidR="001D68CA" w:rsidRPr="00BD556D">
        <w:rPr>
          <w:rFonts w:ascii="Times New Roman" w:eastAsia="Times New Roman" w:hAnsi="Times New Roman" w:cs="Times New Roman"/>
          <w:szCs w:val="22"/>
        </w:rPr>
        <w:t>H</w:t>
      </w:r>
      <w:r w:rsidRPr="00BD556D">
        <w:rPr>
          <w:rFonts w:ascii="Times New Roman" w:eastAsia="Times New Roman" w:hAnsi="Times New Roman" w:cs="Times New Roman"/>
          <w:szCs w:val="22"/>
        </w:rPr>
        <w:t xml:space="preserve">istorical </w:t>
      </w:r>
      <w:r w:rsidR="001D68CA" w:rsidRPr="00BD556D">
        <w:rPr>
          <w:rFonts w:ascii="Times New Roman" w:eastAsia="Times New Roman" w:hAnsi="Times New Roman" w:cs="Times New Roman"/>
          <w:szCs w:val="22"/>
        </w:rPr>
        <w:t>P</w:t>
      </w:r>
      <w:r w:rsidRPr="00BD556D">
        <w:rPr>
          <w:rFonts w:ascii="Times New Roman" w:eastAsia="Times New Roman" w:hAnsi="Times New Roman" w:cs="Times New Roman"/>
          <w:szCs w:val="22"/>
        </w:rPr>
        <w:t xml:space="preserve">erspective on the </w:t>
      </w:r>
      <w:r w:rsidR="001D68CA" w:rsidRPr="00BD556D">
        <w:rPr>
          <w:rFonts w:ascii="Times New Roman" w:eastAsia="Times New Roman" w:hAnsi="Times New Roman" w:cs="Times New Roman"/>
          <w:szCs w:val="22"/>
        </w:rPr>
        <w:t>C</w:t>
      </w:r>
      <w:r w:rsidRPr="00BD556D">
        <w:rPr>
          <w:rFonts w:ascii="Times New Roman" w:eastAsia="Times New Roman" w:hAnsi="Times New Roman" w:cs="Times New Roman"/>
          <w:szCs w:val="22"/>
        </w:rPr>
        <w:t>risis of 2007</w:t>
      </w:r>
      <w:r w:rsidR="001D68CA" w:rsidRPr="00BD556D">
        <w:rPr>
          <w:rFonts w:ascii="Times New Roman" w:eastAsia="Times New Roman" w:hAnsi="Times New Roman" w:cs="Times New Roman"/>
          <w:szCs w:val="22"/>
        </w:rPr>
        <w:t>-</w:t>
      </w:r>
      <w:r w:rsidRPr="00BD556D">
        <w:rPr>
          <w:rFonts w:ascii="Times New Roman" w:eastAsia="Times New Roman" w:hAnsi="Times New Roman" w:cs="Times New Roman"/>
          <w:szCs w:val="22"/>
        </w:rPr>
        <w:t>2008.</w:t>
      </w:r>
      <w:r w:rsidR="001D68CA" w:rsidRPr="00BD556D">
        <w:rPr>
          <w:rFonts w:ascii="Times New Roman" w:eastAsia="Times New Roman" w:hAnsi="Times New Roman" w:cs="Times New Roman"/>
          <w:szCs w:val="22"/>
        </w:rPr>
        <w:t xml:space="preserve">” </w:t>
      </w:r>
      <w:r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i/>
          <w:szCs w:val="22"/>
        </w:rPr>
        <w:t>N</w:t>
      </w:r>
      <w:r w:rsidR="00B55F0F" w:rsidRPr="00BD556D">
        <w:rPr>
          <w:rFonts w:ascii="Times New Roman" w:eastAsia="Times New Roman" w:hAnsi="Times New Roman" w:cs="Times New Roman"/>
          <w:i/>
          <w:szCs w:val="22"/>
        </w:rPr>
        <w:t>BER Working Paper Series</w:t>
      </w:r>
      <w:r w:rsidR="001D68CA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E6788" w:rsidRPr="00BD556D" w:rsidRDefault="00CE1834" w:rsidP="0058537D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30">
        <w:r w:rsidR="003E6788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http://www.nber.org/papers/w14569.pdf</w:t>
        </w:r>
      </w:hyperlink>
    </w:p>
    <w:p w:rsidR="003E6788" w:rsidRPr="00BD556D" w:rsidRDefault="003E6788" w:rsidP="003E6788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14822" w:rsidRPr="00BD556D" w:rsidRDefault="003C2CC7" w:rsidP="00B55F0F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Reinhart, Carmen and Kenneth </w:t>
      </w:r>
      <w:proofErr w:type="spellStart"/>
      <w:r w:rsidRPr="00BD556D">
        <w:rPr>
          <w:rFonts w:ascii="Times New Roman" w:eastAsia="Times New Roman" w:hAnsi="Times New Roman" w:cs="Times New Roman"/>
          <w:szCs w:val="22"/>
        </w:rPr>
        <w:t>Rogoff</w:t>
      </w:r>
      <w:proofErr w:type="spellEnd"/>
      <w:r w:rsidRPr="00BD556D">
        <w:rPr>
          <w:rFonts w:ascii="Times New Roman" w:eastAsia="Times New Roman" w:hAnsi="Times New Roman" w:cs="Times New Roman"/>
          <w:szCs w:val="22"/>
        </w:rPr>
        <w:t xml:space="preserve">. </w:t>
      </w:r>
      <w:r w:rsidR="00314822" w:rsidRPr="00BD556D">
        <w:rPr>
          <w:rFonts w:ascii="Times New Roman" w:eastAsia="Times New Roman" w:hAnsi="Times New Roman" w:cs="Times New Roman"/>
          <w:szCs w:val="22"/>
        </w:rPr>
        <w:t xml:space="preserve"> January </w:t>
      </w:r>
      <w:r w:rsidRPr="00BD556D">
        <w:rPr>
          <w:rFonts w:ascii="Times New Roman" w:eastAsia="Times New Roman" w:hAnsi="Times New Roman" w:cs="Times New Roman"/>
          <w:szCs w:val="22"/>
        </w:rPr>
        <w:t xml:space="preserve">2008.  “Is the 2007 U.S. Subprime Crisis So Different? </w:t>
      </w:r>
      <w:r w:rsidR="00314822" w:rsidRPr="00BD556D">
        <w:rPr>
          <w:rFonts w:ascii="Times New Roman" w:eastAsia="Times New Roman" w:hAnsi="Times New Roman" w:cs="Times New Roman"/>
          <w:szCs w:val="22"/>
        </w:rPr>
        <w:t xml:space="preserve"> </w:t>
      </w:r>
      <w:r w:rsidRPr="00BD556D">
        <w:rPr>
          <w:rFonts w:ascii="Times New Roman" w:eastAsia="Times New Roman" w:hAnsi="Times New Roman" w:cs="Times New Roman"/>
          <w:szCs w:val="22"/>
        </w:rPr>
        <w:t xml:space="preserve">An International Historical Comparison.”  </w:t>
      </w:r>
      <w:r w:rsidR="00314822" w:rsidRPr="00BD556D">
        <w:rPr>
          <w:rFonts w:ascii="Times New Roman" w:eastAsia="Times New Roman" w:hAnsi="Times New Roman" w:cs="Times New Roman"/>
          <w:i/>
          <w:szCs w:val="22"/>
        </w:rPr>
        <w:t>NBER Working Paper Series</w:t>
      </w:r>
      <w:r w:rsidR="00314822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B55F0F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31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http://www.nber.org/papers/w13761.pdf</w:t>
        </w:r>
      </w:hyperlink>
    </w:p>
    <w:p w:rsidR="003E6788" w:rsidRPr="00BD556D" w:rsidRDefault="003E6788" w:rsidP="003E6788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14822" w:rsidRPr="00BD556D" w:rsidRDefault="003C2CC7" w:rsidP="00B55F0F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Reinhart, Carmen and Kenneth </w:t>
      </w:r>
      <w:proofErr w:type="spellStart"/>
      <w:r w:rsidRPr="00BD556D">
        <w:rPr>
          <w:rFonts w:ascii="Times New Roman" w:eastAsia="Times New Roman" w:hAnsi="Times New Roman" w:cs="Times New Roman"/>
          <w:szCs w:val="22"/>
        </w:rPr>
        <w:t>Rogoff</w:t>
      </w:r>
      <w:proofErr w:type="spellEnd"/>
      <w:r w:rsidR="00314822" w:rsidRPr="00BD556D">
        <w:rPr>
          <w:rFonts w:ascii="Times New Roman" w:eastAsia="Times New Roman" w:hAnsi="Times New Roman" w:cs="Times New Roman"/>
          <w:szCs w:val="22"/>
        </w:rPr>
        <w:t xml:space="preserve">.  March 2008.  </w:t>
      </w:r>
      <w:r w:rsidRPr="00BD556D">
        <w:rPr>
          <w:rFonts w:ascii="Times New Roman" w:eastAsia="Times New Roman" w:hAnsi="Times New Roman" w:cs="Times New Roman"/>
          <w:szCs w:val="22"/>
        </w:rPr>
        <w:t>“This Time is Different: A Panoramic View of Eight Centuries of Financial Crises</w:t>
      </w:r>
      <w:r w:rsidR="00314822" w:rsidRPr="00BD556D">
        <w:rPr>
          <w:rFonts w:ascii="Times New Roman" w:eastAsia="Times New Roman" w:hAnsi="Times New Roman" w:cs="Times New Roman"/>
          <w:szCs w:val="22"/>
        </w:rPr>
        <w:t>.</w:t>
      </w:r>
      <w:r w:rsidRPr="00BD556D">
        <w:rPr>
          <w:rFonts w:ascii="Times New Roman" w:eastAsia="Times New Roman" w:hAnsi="Times New Roman" w:cs="Times New Roman"/>
          <w:szCs w:val="22"/>
        </w:rPr>
        <w:t>”</w:t>
      </w:r>
      <w:r w:rsidR="00314822" w:rsidRPr="00BD556D">
        <w:rPr>
          <w:rFonts w:ascii="Times New Roman" w:eastAsia="Times New Roman" w:hAnsi="Times New Roman" w:cs="Times New Roman"/>
          <w:szCs w:val="22"/>
        </w:rPr>
        <w:t xml:space="preserve">  </w:t>
      </w:r>
      <w:r w:rsidRPr="00BD556D">
        <w:rPr>
          <w:rFonts w:ascii="Times New Roman" w:eastAsia="Times New Roman" w:hAnsi="Times New Roman" w:cs="Times New Roman"/>
          <w:i/>
          <w:szCs w:val="22"/>
        </w:rPr>
        <w:t xml:space="preserve">NBER Working Paper </w:t>
      </w:r>
      <w:r w:rsidR="00314822" w:rsidRPr="00BD556D">
        <w:rPr>
          <w:rFonts w:ascii="Times New Roman" w:eastAsia="Times New Roman" w:hAnsi="Times New Roman" w:cs="Times New Roman"/>
          <w:i/>
          <w:szCs w:val="22"/>
        </w:rPr>
        <w:t>Series</w:t>
      </w:r>
      <w:r w:rsidR="00314822" w:rsidRPr="00BD556D">
        <w:rPr>
          <w:rFonts w:ascii="Times New Roman" w:eastAsia="Times New Roman" w:hAnsi="Times New Roman" w:cs="Times New Roman"/>
          <w:szCs w:val="22"/>
        </w:rPr>
        <w:t>.</w:t>
      </w:r>
    </w:p>
    <w:p w:rsidR="00354DFE" w:rsidRPr="00BD556D" w:rsidRDefault="00CE1834" w:rsidP="00B55F0F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32">
        <w:r w:rsidR="003C2CC7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http://www.nber.org/papers/w13882.pdf</w:t>
        </w:r>
      </w:hyperlink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72092F" w:rsidRPr="00BD556D" w:rsidRDefault="0072092F" w:rsidP="00B55F0F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“The Slumps That Shaped Modern Finance.”  </w:t>
      </w:r>
      <w:r w:rsidRPr="00BD556D">
        <w:rPr>
          <w:rFonts w:ascii="Times New Roman" w:eastAsia="Times New Roman" w:hAnsi="Times New Roman" w:cs="Times New Roman"/>
          <w:i/>
          <w:szCs w:val="22"/>
        </w:rPr>
        <w:t>The Economist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72092F" w:rsidRPr="00BD556D" w:rsidRDefault="00CE1834" w:rsidP="00B55F0F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33">
        <w:r w:rsidR="0072092F" w:rsidRPr="00BD556D">
          <w:rPr>
            <w:rFonts w:ascii="Times New Roman" w:eastAsia="Times New Roman" w:hAnsi="Times New Roman" w:cs="Times New Roman"/>
            <w:color w:val="1155CC"/>
            <w:szCs w:val="22"/>
            <w:u w:val="single"/>
          </w:rPr>
          <w:t>http://www.economist.com/news/essays/21600451-finance-not-merely-prone-crises-it-shaped-them-five-historical-crises-show-how-aspects-today-s-fina</w:t>
        </w:r>
      </w:hyperlink>
      <w:hyperlink r:id="rId34" w:anchor="bib15"/>
    </w:p>
    <w:p w:rsidR="0072092F" w:rsidRPr="00BD556D" w:rsidRDefault="0072092F" w:rsidP="0072092F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0D0200" w:rsidRPr="00BD556D" w:rsidRDefault="000D0200" w:rsidP="0072092F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354DFE" w:rsidRPr="00BD556D" w:rsidRDefault="0072092F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8)  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What is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“s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hadow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b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>anking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”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 and what role did it play in the financial crisis?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="003C2CC7" w:rsidRPr="00BD556D">
        <w:rPr>
          <w:rFonts w:ascii="Times New Roman" w:eastAsia="Times New Roman" w:hAnsi="Times New Roman" w:cs="Times New Roman"/>
          <w:b/>
          <w:i/>
          <w:szCs w:val="22"/>
        </w:rPr>
        <w:t>Does it still pose a systemic threat to the financial system?</w:t>
      </w:r>
    </w:p>
    <w:p w:rsidR="0072092F" w:rsidRPr="00BD556D" w:rsidRDefault="0072092F" w:rsidP="0072092F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72092F" w:rsidRPr="00BD556D" w:rsidRDefault="0072092F" w:rsidP="00B55F0F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Financial Crisis Inquiry Commission.  May 2010.  </w:t>
      </w:r>
      <w:r w:rsidRPr="00B55F0F">
        <w:rPr>
          <w:rFonts w:ascii="Times New Roman" w:eastAsia="Times New Roman" w:hAnsi="Times New Roman" w:cs="Times New Roman"/>
          <w:i/>
          <w:szCs w:val="22"/>
        </w:rPr>
        <w:t>Shadow Banking and the Financial Crisis</w:t>
      </w:r>
      <w:r w:rsidR="00B55F0F">
        <w:rPr>
          <w:rFonts w:ascii="Times New Roman" w:eastAsia="Times New Roman" w:hAnsi="Times New Roman" w:cs="Times New Roman"/>
          <w:szCs w:val="22"/>
        </w:rPr>
        <w:t>.</w:t>
      </w:r>
    </w:p>
    <w:p w:rsidR="0072092F" w:rsidRPr="00BD556D" w:rsidRDefault="00CE1834" w:rsidP="00B55F0F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Cs w:val="22"/>
        </w:rPr>
      </w:pPr>
      <w:hyperlink r:id="rId35" w:history="1">
        <w:r w:rsidR="0072092F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http://fcic-static.law.stanford.edu/cdn_media/fcic-reports/2010-0505-Shadow-Banking.pdf</w:t>
        </w:r>
      </w:hyperlink>
    </w:p>
    <w:p w:rsidR="00354DFE" w:rsidRPr="00BD556D" w:rsidRDefault="00354DFE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D01CD3" w:rsidRPr="00BD556D" w:rsidRDefault="00D01CD3" w:rsidP="00B55F0F">
      <w:pPr>
        <w:pStyle w:val="Normal1"/>
        <w:spacing w:line="240" w:lineRule="auto"/>
        <w:ind w:left="720" w:hanging="720"/>
        <w:rPr>
          <w:rFonts w:ascii="Times New Roman" w:hAnsi="Times New Roman" w:cs="Times New Roman"/>
          <w:szCs w:val="22"/>
        </w:rPr>
      </w:pPr>
      <w:bookmarkStart w:id="1" w:name="h.6xlv6tbbj26l" w:colFirst="0" w:colLast="0"/>
      <w:bookmarkEnd w:id="1"/>
      <w:proofErr w:type="spellStart"/>
      <w:r w:rsidRPr="00BD556D">
        <w:rPr>
          <w:rFonts w:ascii="Times New Roman" w:hAnsi="Times New Roman" w:cs="Times New Roman"/>
          <w:szCs w:val="22"/>
        </w:rPr>
        <w:lastRenderedPageBreak/>
        <w:t>Pozsar</w:t>
      </w:r>
      <w:proofErr w:type="spellEnd"/>
      <w:r w:rsidRPr="00BD556D">
        <w:rPr>
          <w:rFonts w:ascii="Times New Roman" w:hAnsi="Times New Roman" w:cs="Times New Roman"/>
          <w:szCs w:val="22"/>
        </w:rPr>
        <w:t xml:space="preserve">, Zoltan et al.  July 2010, revised February 2012.  “Shadow Banking.”  </w:t>
      </w:r>
      <w:r w:rsidRPr="00BD556D">
        <w:rPr>
          <w:rFonts w:ascii="Times New Roman" w:hAnsi="Times New Roman" w:cs="Times New Roman"/>
          <w:i/>
          <w:szCs w:val="22"/>
        </w:rPr>
        <w:t>Federal Reserve Bank of New York Staff Reports</w:t>
      </w:r>
      <w:r w:rsidRPr="00BD556D">
        <w:rPr>
          <w:rFonts w:ascii="Times New Roman" w:hAnsi="Times New Roman" w:cs="Times New Roman"/>
          <w:szCs w:val="22"/>
        </w:rPr>
        <w:t>.</w:t>
      </w:r>
    </w:p>
    <w:p w:rsidR="00D01CD3" w:rsidRPr="00BD556D" w:rsidRDefault="00CE1834" w:rsidP="00B55F0F">
      <w:pPr>
        <w:pStyle w:val="Normal1"/>
        <w:spacing w:line="240" w:lineRule="auto"/>
        <w:ind w:left="720"/>
        <w:rPr>
          <w:rFonts w:ascii="Times New Roman" w:hAnsi="Times New Roman" w:cs="Times New Roman"/>
          <w:szCs w:val="22"/>
        </w:rPr>
      </w:pPr>
      <w:hyperlink r:id="rId36">
        <w:r w:rsidR="00D01CD3" w:rsidRPr="00BD556D">
          <w:rPr>
            <w:rFonts w:ascii="Times New Roman" w:hAnsi="Times New Roman" w:cs="Times New Roman"/>
            <w:color w:val="1155CC"/>
            <w:szCs w:val="22"/>
            <w:u w:val="single"/>
          </w:rPr>
          <w:t>www.ny.frb.org/research/staff_reports/sr458.pdf</w:t>
        </w:r>
      </w:hyperlink>
      <w:r w:rsidR="00D01CD3" w:rsidRPr="00BD556D">
        <w:rPr>
          <w:rFonts w:ascii="Times New Roman" w:hAnsi="Times New Roman" w:cs="Times New Roman"/>
          <w:color w:val="009030"/>
          <w:szCs w:val="22"/>
        </w:rPr>
        <w:t xml:space="preserve"> </w:t>
      </w:r>
    </w:p>
    <w:p w:rsidR="00D01CD3" w:rsidRPr="00BD556D" w:rsidRDefault="00D01CD3" w:rsidP="00D01CD3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D01CD3" w:rsidRPr="00BD556D" w:rsidRDefault="00CE1834" w:rsidP="00D33DF2">
      <w:pPr>
        <w:pStyle w:val="Heading2"/>
        <w:keepNext w:val="0"/>
        <w:keepLines w:val="0"/>
        <w:spacing w:before="0" w:line="240" w:lineRule="auto"/>
        <w:ind w:left="720" w:hanging="720"/>
        <w:contextualSpacing w:val="0"/>
        <w:rPr>
          <w:rFonts w:ascii="Times New Roman" w:eastAsia="Times New Roman" w:hAnsi="Times New Roman" w:cs="Times New Roman"/>
          <w:b w:val="0"/>
          <w:sz w:val="22"/>
          <w:szCs w:val="22"/>
        </w:rPr>
      </w:pPr>
      <w:hyperlink r:id="rId37">
        <w:proofErr w:type="spellStart"/>
        <w:r w:rsidR="003C2CC7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>Tarullo</w:t>
        </w:r>
        <w:proofErr w:type="spellEnd"/>
        <w:r w:rsidR="003C2CC7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 xml:space="preserve">, </w:t>
        </w:r>
        <w:r w:rsidR="0072092F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 xml:space="preserve">Daniel.  November 2013.  </w:t>
        </w:r>
        <w:r w:rsidR="00D01CD3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>“</w:t>
        </w:r>
        <w:r w:rsidR="0072092F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>Shadow Banking and Systemic Risk Regulation</w:t>
        </w:r>
        <w:r w:rsidR="00D01CD3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 xml:space="preserve">.” </w:t>
        </w:r>
        <w:r w:rsidR="0072092F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 xml:space="preserve"> </w:t>
        </w:r>
        <w:r w:rsidR="003C2CC7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>Speech</w:t>
        </w:r>
        <w:r w:rsidR="00D01CD3" w:rsidRPr="00BD556D">
          <w:rPr>
            <w:rFonts w:ascii="Times New Roman" w:eastAsia="Times New Roman" w:hAnsi="Times New Roman" w:cs="Times New Roman"/>
            <w:b w:val="0"/>
            <w:sz w:val="22"/>
            <w:szCs w:val="22"/>
          </w:rPr>
          <w:t xml:space="preserve"> at</w:t>
        </w:r>
      </w:hyperlink>
      <w:r w:rsidR="00D01CD3"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the </w:t>
      </w:r>
      <w:r w:rsidR="00D33DF2">
        <w:rPr>
          <w:rFonts w:ascii="Times New Roman" w:eastAsia="Times New Roman" w:hAnsi="Times New Roman" w:cs="Times New Roman"/>
          <w:b w:val="0"/>
          <w:sz w:val="22"/>
          <w:szCs w:val="22"/>
        </w:rPr>
        <w:t>Americans for Financial Refo</w:t>
      </w:r>
      <w:r w:rsidR="003C2CC7"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>rm and Economic Policy Institute Conference</w:t>
      </w:r>
      <w:r w:rsidR="00D33DF2">
        <w:rPr>
          <w:rFonts w:ascii="Times New Roman" w:eastAsia="Times New Roman" w:hAnsi="Times New Roman" w:cs="Times New Roman"/>
          <w:b w:val="0"/>
          <w:sz w:val="22"/>
          <w:szCs w:val="22"/>
        </w:rPr>
        <w:t>, Washington D</w:t>
      </w:r>
      <w:r w:rsidR="00D01CD3" w:rsidRPr="00BD556D">
        <w:rPr>
          <w:rFonts w:ascii="Times New Roman" w:eastAsia="Times New Roman" w:hAnsi="Times New Roman" w:cs="Times New Roman"/>
          <w:b w:val="0"/>
          <w:sz w:val="22"/>
          <w:szCs w:val="22"/>
        </w:rPr>
        <w:t>.</w:t>
      </w:r>
      <w:r w:rsidR="00D33DF2">
        <w:rPr>
          <w:rFonts w:ascii="Times New Roman" w:eastAsia="Times New Roman" w:hAnsi="Times New Roman" w:cs="Times New Roman"/>
          <w:b w:val="0"/>
          <w:sz w:val="22"/>
          <w:szCs w:val="22"/>
        </w:rPr>
        <w:t>C.</w:t>
      </w:r>
    </w:p>
    <w:p w:rsidR="00354DFE" w:rsidRPr="00BD556D" w:rsidRDefault="00CE1834" w:rsidP="00D33DF2">
      <w:pPr>
        <w:pStyle w:val="Heading2"/>
        <w:keepNext w:val="0"/>
        <w:keepLines w:val="0"/>
        <w:spacing w:before="0" w:line="240" w:lineRule="auto"/>
        <w:ind w:left="720"/>
        <w:contextualSpacing w:val="0"/>
        <w:rPr>
          <w:rFonts w:ascii="Times New Roman" w:eastAsia="Times New Roman" w:hAnsi="Times New Roman" w:cs="Times New Roman"/>
          <w:b w:val="0"/>
          <w:sz w:val="22"/>
          <w:szCs w:val="22"/>
        </w:rPr>
      </w:pPr>
      <w:hyperlink r:id="rId38">
        <w:r w:rsidR="003C2CC7" w:rsidRPr="00BD556D">
          <w:rPr>
            <w:rFonts w:ascii="Times New Roman" w:eastAsia="Times New Roman" w:hAnsi="Times New Roman" w:cs="Times New Roman"/>
            <w:b w:val="0"/>
            <w:color w:val="1155CC"/>
            <w:sz w:val="22"/>
            <w:szCs w:val="22"/>
            <w:u w:val="single"/>
          </w:rPr>
          <w:t>http://www.federalreserve.gov/newsevents/speech/tarullo20131122a.htm</w:t>
        </w:r>
      </w:hyperlink>
    </w:p>
    <w:p w:rsidR="00354DFE" w:rsidRPr="00BD556D" w:rsidRDefault="00354DFE" w:rsidP="0072092F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D01CD3" w:rsidRPr="00BD556D" w:rsidRDefault="00D01CD3" w:rsidP="00616BB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:rsidR="003E6788" w:rsidRPr="00BD556D" w:rsidRDefault="003E6788" w:rsidP="003E6788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Additional </w:t>
      </w:r>
      <w:r w:rsidR="000D0200" w:rsidRPr="00BD556D">
        <w:rPr>
          <w:rFonts w:ascii="Times New Roman" w:eastAsia="Times New Roman" w:hAnsi="Times New Roman" w:cs="Times New Roman"/>
          <w:b/>
          <w:i/>
          <w:szCs w:val="22"/>
        </w:rPr>
        <w:t xml:space="preserve">General </w:t>
      </w:r>
      <w:r w:rsidRPr="00BD556D">
        <w:rPr>
          <w:rFonts w:ascii="Times New Roman" w:eastAsia="Times New Roman" w:hAnsi="Times New Roman" w:cs="Times New Roman"/>
          <w:b/>
          <w:i/>
          <w:szCs w:val="22"/>
        </w:rPr>
        <w:t>Resource</w:t>
      </w:r>
    </w:p>
    <w:p w:rsidR="000D0200" w:rsidRPr="00BD556D" w:rsidRDefault="000D0200" w:rsidP="000D0200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0D0200" w:rsidRPr="00BD556D" w:rsidRDefault="000D0200" w:rsidP="000D0200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  <w:r w:rsidRPr="00BD556D">
        <w:rPr>
          <w:rFonts w:ascii="Times New Roman" w:eastAsia="Times New Roman" w:hAnsi="Times New Roman" w:cs="Times New Roman"/>
          <w:szCs w:val="22"/>
        </w:rPr>
        <w:t xml:space="preserve">Financial Crisis Inquiry Commission.  January 2011.  </w:t>
      </w:r>
      <w:r w:rsidRPr="00BD556D">
        <w:rPr>
          <w:rFonts w:ascii="Times New Roman" w:eastAsia="Times New Roman" w:hAnsi="Times New Roman" w:cs="Times New Roman"/>
          <w:i/>
          <w:szCs w:val="22"/>
        </w:rPr>
        <w:t xml:space="preserve">The </w:t>
      </w:r>
      <w:r w:rsidR="003E6788" w:rsidRPr="00BD556D">
        <w:rPr>
          <w:rFonts w:ascii="Times New Roman" w:eastAsia="Times New Roman" w:hAnsi="Times New Roman" w:cs="Times New Roman"/>
          <w:i/>
          <w:szCs w:val="22"/>
        </w:rPr>
        <w:t>Financial Crisis Inquiry Report</w:t>
      </w:r>
      <w:r w:rsidRPr="00BD556D">
        <w:rPr>
          <w:rFonts w:ascii="Times New Roman" w:eastAsia="Times New Roman" w:hAnsi="Times New Roman" w:cs="Times New Roman"/>
          <w:szCs w:val="22"/>
        </w:rPr>
        <w:t>.</w:t>
      </w:r>
    </w:p>
    <w:p w:rsidR="000D0200" w:rsidRPr="00BD556D" w:rsidRDefault="00CE1834" w:rsidP="000D0200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  <w:hyperlink r:id="rId39" w:history="1">
        <w:r w:rsidR="000D0200" w:rsidRPr="00BD556D">
          <w:rPr>
            <w:rStyle w:val="Hyperlink"/>
            <w:rFonts w:ascii="Times New Roman" w:eastAsia="Times New Roman" w:hAnsi="Times New Roman" w:cs="Times New Roman"/>
            <w:szCs w:val="22"/>
          </w:rPr>
          <w:t>http://www.gpo.gov/fdsys/pkg/GPO-FCIC/pdf/GPO-FCIC.pdf</w:t>
        </w:r>
      </w:hyperlink>
    </w:p>
    <w:p w:rsidR="000D0200" w:rsidRDefault="000D0200" w:rsidP="000D0200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:rsidR="00636E57" w:rsidRPr="00BD556D" w:rsidRDefault="00636E57" w:rsidP="000D0200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sectPr w:rsidR="00636E57" w:rsidRPr="00BD55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099"/>
    <w:multiLevelType w:val="multilevel"/>
    <w:tmpl w:val="29A4C6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10C2878"/>
    <w:multiLevelType w:val="hybridMultilevel"/>
    <w:tmpl w:val="178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05D7"/>
    <w:multiLevelType w:val="multilevel"/>
    <w:tmpl w:val="95E4F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B8F5B65"/>
    <w:multiLevelType w:val="multilevel"/>
    <w:tmpl w:val="D78A8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174C9D"/>
    <w:multiLevelType w:val="multilevel"/>
    <w:tmpl w:val="D30AAE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FA46115"/>
    <w:multiLevelType w:val="hybridMultilevel"/>
    <w:tmpl w:val="475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6D6D"/>
    <w:multiLevelType w:val="multilevel"/>
    <w:tmpl w:val="96D88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AA87531"/>
    <w:multiLevelType w:val="hybridMultilevel"/>
    <w:tmpl w:val="79E6D5CA"/>
    <w:lvl w:ilvl="0" w:tplc="0504B20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44982"/>
    <w:multiLevelType w:val="multilevel"/>
    <w:tmpl w:val="9BC67D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6591AAC"/>
    <w:multiLevelType w:val="hybridMultilevel"/>
    <w:tmpl w:val="EC6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334A"/>
    <w:multiLevelType w:val="multilevel"/>
    <w:tmpl w:val="C868BA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AB54FA5"/>
    <w:multiLevelType w:val="multilevel"/>
    <w:tmpl w:val="876EFE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EBC5505"/>
    <w:multiLevelType w:val="multilevel"/>
    <w:tmpl w:val="BA6EC89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nsid w:val="4F37368E"/>
    <w:multiLevelType w:val="multilevel"/>
    <w:tmpl w:val="6BB211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A45846"/>
    <w:multiLevelType w:val="hybridMultilevel"/>
    <w:tmpl w:val="6626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716E"/>
    <w:multiLevelType w:val="multilevel"/>
    <w:tmpl w:val="D87EF0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D137172"/>
    <w:multiLevelType w:val="multilevel"/>
    <w:tmpl w:val="CA7EBE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3B97957"/>
    <w:multiLevelType w:val="multilevel"/>
    <w:tmpl w:val="C548F21A"/>
    <w:lvl w:ilvl="0">
      <w:start w:val="7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9FF2530"/>
    <w:multiLevelType w:val="multilevel"/>
    <w:tmpl w:val="C0806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C07101D"/>
    <w:multiLevelType w:val="hybridMultilevel"/>
    <w:tmpl w:val="220EB99A"/>
    <w:lvl w:ilvl="0" w:tplc="0504B2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600B0"/>
    <w:multiLevelType w:val="multilevel"/>
    <w:tmpl w:val="0CA21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6"/>
  </w:num>
  <w:num w:numId="9">
    <w:abstractNumId w:val="15"/>
  </w:num>
  <w:num w:numId="10">
    <w:abstractNumId w:val="18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20"/>
  </w:num>
  <w:num w:numId="16">
    <w:abstractNumId w:val="1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54DFE"/>
    <w:rsid w:val="000D0200"/>
    <w:rsid w:val="001D68CA"/>
    <w:rsid w:val="00211863"/>
    <w:rsid w:val="00314822"/>
    <w:rsid w:val="00354DFE"/>
    <w:rsid w:val="00396719"/>
    <w:rsid w:val="003C2CC7"/>
    <w:rsid w:val="003D031D"/>
    <w:rsid w:val="003D3783"/>
    <w:rsid w:val="003E4816"/>
    <w:rsid w:val="003E6788"/>
    <w:rsid w:val="0043141C"/>
    <w:rsid w:val="004856F0"/>
    <w:rsid w:val="0058537D"/>
    <w:rsid w:val="005E64A6"/>
    <w:rsid w:val="00610E3E"/>
    <w:rsid w:val="00616BB5"/>
    <w:rsid w:val="00636E57"/>
    <w:rsid w:val="006917DE"/>
    <w:rsid w:val="006939FD"/>
    <w:rsid w:val="006B4EE9"/>
    <w:rsid w:val="006C04F8"/>
    <w:rsid w:val="0070047A"/>
    <w:rsid w:val="00703B13"/>
    <w:rsid w:val="0072092F"/>
    <w:rsid w:val="007F76F5"/>
    <w:rsid w:val="00931AB8"/>
    <w:rsid w:val="00A02F5C"/>
    <w:rsid w:val="00A0783E"/>
    <w:rsid w:val="00A87C3B"/>
    <w:rsid w:val="00B42775"/>
    <w:rsid w:val="00B55F0F"/>
    <w:rsid w:val="00BD556D"/>
    <w:rsid w:val="00C05C32"/>
    <w:rsid w:val="00C22EEA"/>
    <w:rsid w:val="00C31BCE"/>
    <w:rsid w:val="00CE1834"/>
    <w:rsid w:val="00D01CD3"/>
    <w:rsid w:val="00D33DF2"/>
    <w:rsid w:val="00E21838"/>
    <w:rsid w:val="00E725F7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610E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445"/>
    <w:pPr>
      <w:spacing w:line="240" w:lineRule="auto"/>
      <w:ind w:left="720"/>
      <w:contextualSpacing/>
    </w:pPr>
    <w:rPr>
      <w:rFonts w:eastAsiaTheme="minorHAnsi" w:cstheme="minorBidi"/>
      <w:color w:val="auto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610E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445"/>
    <w:pPr>
      <w:spacing w:line="240" w:lineRule="auto"/>
      <w:ind w:left="720"/>
      <w:contextualSpacing/>
    </w:pPr>
    <w:rPr>
      <w:rFonts w:eastAsiaTheme="minorHAnsi" w:cstheme="minorBidi"/>
      <w:color w:val="auto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inonline.org/HOL/LandingPage?handle=hein.journals/catoj29&amp;div=12&amp;id=&amp;page=" TargetMode="External"/><Relationship Id="rId13" Type="http://schemas.openxmlformats.org/officeDocument/2006/relationships/hyperlink" Target="http://www.federalreserve.gov/newsevents/speech/kohn20100513a.htm" TargetMode="External"/><Relationship Id="rId18" Type="http://schemas.openxmlformats.org/officeDocument/2006/relationships/hyperlink" Target="http://www.pbs.org/wgbh/pages/frontline/oral-history/financial-crisis/tags/aig/" TargetMode="External"/><Relationship Id="rId26" Type="http://schemas.openxmlformats.org/officeDocument/2006/relationships/hyperlink" Target="http://fas.org/sgp/crs/misc/R42150.pdf" TargetMode="External"/><Relationship Id="rId39" Type="http://schemas.openxmlformats.org/officeDocument/2006/relationships/hyperlink" Target="http://www.gpo.gov/fdsys/pkg/GPO-FCIC/pdf/GPO-FCIC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rbatlanta.org/cenfis/publications/notesfromthevault/1103.aspx" TargetMode="External"/><Relationship Id="rId34" Type="http://schemas.openxmlformats.org/officeDocument/2006/relationships/hyperlink" Target="http://www.sciencedirect.com/science/article/pii/S0304393209001500" TargetMode="External"/><Relationship Id="rId7" Type="http://schemas.openxmlformats.org/officeDocument/2006/relationships/hyperlink" Target="http://iepecdg.com.br/Arquivos/Leiturassugeridas/090311_greenspan_fed_housing_bubble.pdf" TargetMode="External"/><Relationship Id="rId12" Type="http://schemas.openxmlformats.org/officeDocument/2006/relationships/hyperlink" Target="http://fcic.law.stanford.edu/videos/view/51" TargetMode="External"/><Relationship Id="rId17" Type="http://schemas.openxmlformats.org/officeDocument/2006/relationships/hyperlink" Target="http://www.treasury.gov/initiatives/fsoc/designations/Documents/Basis%20of%20Final%20Determination%20Regarding%20American%20International%20Group,%20Inc.pdf" TargetMode="External"/><Relationship Id="rId25" Type="http://schemas.openxmlformats.org/officeDocument/2006/relationships/hyperlink" Target="http://www.newyorkfed.org/newsevents/speeches/2013/dud131107.html" TargetMode="External"/><Relationship Id="rId33" Type="http://schemas.openxmlformats.org/officeDocument/2006/relationships/hyperlink" Target="http://www.economist.com/news/essays/21600451-finance-not-merely-prone-crises-it-shaped-them-five-historical-crises-show-how-aspects-today-s-fina" TargetMode="External"/><Relationship Id="rId38" Type="http://schemas.openxmlformats.org/officeDocument/2006/relationships/hyperlink" Target="http://www.federalreserve.gov/newsevents/speech/tarullo20131122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o.gov/fdsys/pkg/GPO-FCIC/pdf/GPO-FCIC.pdf" TargetMode="External"/><Relationship Id="rId20" Type="http://schemas.openxmlformats.org/officeDocument/2006/relationships/hyperlink" Target="http://www.bankinginquiry.gov.ie/" TargetMode="External"/><Relationship Id="rId29" Type="http://schemas.openxmlformats.org/officeDocument/2006/relationships/hyperlink" Target="http://papers.ssrn.com/sol3/papers.cfm?abstract_id=18842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ederalreserve.gov/newsevents/speech/bernanke20100103a.htm" TargetMode="External"/><Relationship Id="rId11" Type="http://schemas.openxmlformats.org/officeDocument/2006/relationships/hyperlink" Target="http://papers.ssrn.com/sol3/papers.cfm?abstract_id=1107570" TargetMode="External"/><Relationship Id="rId24" Type="http://schemas.openxmlformats.org/officeDocument/2006/relationships/hyperlink" Target="http://www.rna.is/eldri-nefndir/addragandi-og-orsakir-falls-islensku-bankanna-2008/skyrsla-nefndarinnar/english/" TargetMode="External"/><Relationship Id="rId32" Type="http://schemas.openxmlformats.org/officeDocument/2006/relationships/hyperlink" Target="http://www.nber.org/papers/w13882.pdf" TargetMode="External"/><Relationship Id="rId37" Type="http://schemas.openxmlformats.org/officeDocument/2006/relationships/hyperlink" Target="http://www.federalreserve.gov/newsevents/speech/tarullo20131122a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mocrats.financialservices.house.gov/media/file/hearings/111/valuks_4.20.10.pdf" TargetMode="External"/><Relationship Id="rId23" Type="http://schemas.openxmlformats.org/officeDocument/2006/relationships/hyperlink" Target="http://www.vanityfair.com/business/features/2011/03/michael-lewis-ireland-201103" TargetMode="External"/><Relationship Id="rId28" Type="http://schemas.openxmlformats.org/officeDocument/2006/relationships/hyperlink" Target="http://www.hsgac.senate.gov//imo/media/doc/Financial_Crisis/FinancialCrisisReport.pdf" TargetMode="External"/><Relationship Id="rId36" Type="http://schemas.openxmlformats.org/officeDocument/2006/relationships/hyperlink" Target="http://www.ny.frb.org/research/staff_reports/sr458.pdf" TargetMode="External"/><Relationship Id="rId10" Type="http://schemas.openxmlformats.org/officeDocument/2006/relationships/hyperlink" Target="http://www.jstor.org/discover/10.2307/27648296" TargetMode="External"/><Relationship Id="rId19" Type="http://schemas.openxmlformats.org/officeDocument/2006/relationships/hyperlink" Target="http://papers.ssrn.com/sol3/papers.cfm?abstract_id=1801024" TargetMode="External"/><Relationship Id="rId31" Type="http://schemas.openxmlformats.org/officeDocument/2006/relationships/hyperlink" Target="http://www.nber.org/papers/w137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repec.org/p/lbo/lbowps/2008_09.html" TargetMode="External"/><Relationship Id="rId14" Type="http://schemas.openxmlformats.org/officeDocument/2006/relationships/hyperlink" Target="http://www.newyorker.com/magazine/2009/09/21/eight-days" TargetMode="External"/><Relationship Id="rId22" Type="http://schemas.openxmlformats.org/officeDocument/2006/relationships/hyperlink" Target="http://www.vanityfair.com/politics/features/2009/04/iceland200904" TargetMode="External"/><Relationship Id="rId27" Type="http://schemas.openxmlformats.org/officeDocument/2006/relationships/hyperlink" Target="http://fcic-static.law.stanford.edu/cdn_media/fcic-reports/2010-0831-Governmental-Rescues.pdf" TargetMode="External"/><Relationship Id="rId30" Type="http://schemas.openxmlformats.org/officeDocument/2006/relationships/hyperlink" Target="http://www.nber.org/papers/w14569.pdf" TargetMode="External"/><Relationship Id="rId35" Type="http://schemas.openxmlformats.org/officeDocument/2006/relationships/hyperlink" Target="http://fcic-static.law.stanford.edu/cdn_media/fcic-reports/2010-0505-Shadow-Bank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Paper Topics.docx</vt:lpstr>
    </vt:vector>
  </TitlesOfParts>
  <Company>Yale University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Paper Topics.docx</dc:title>
  <dc:creator>Wiggins, Rosalind</dc:creator>
  <cp:lastModifiedBy>Wiggins, Rosalind</cp:lastModifiedBy>
  <cp:revision>9</cp:revision>
  <cp:lastPrinted>2014-11-05T12:59:00Z</cp:lastPrinted>
  <dcterms:created xsi:type="dcterms:W3CDTF">2015-10-14T18:16:00Z</dcterms:created>
  <dcterms:modified xsi:type="dcterms:W3CDTF">2015-10-14T18:18:00Z</dcterms:modified>
</cp:coreProperties>
</file>